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1FF7" w14:textId="77777777" w:rsidR="00E86186" w:rsidRDefault="00E86186" w:rsidP="6A376EC1">
      <w:pPr>
        <w:jc w:val="center"/>
        <w:rPr>
          <w:b/>
          <w:bCs/>
        </w:rPr>
      </w:pPr>
      <w:r w:rsidRPr="6A376EC1">
        <w:rPr>
          <w:b/>
          <w:bCs/>
        </w:rPr>
        <w:t>Iestājpārbaudījuma prasības studiju virziena “Izglītība, pedagoģija un sports” īsā cikla profesionālajās un pirmā cikla augstākās izglītības programmās</w:t>
      </w:r>
    </w:p>
    <w:p w14:paraId="20296251" w14:textId="7AF4A087" w:rsidR="73182BD0" w:rsidRDefault="69613A55" w:rsidP="06EC2D01">
      <w:pPr>
        <w:jc w:val="center"/>
        <w:rPr>
          <w:b/>
          <w:bCs/>
        </w:rPr>
      </w:pPr>
      <w:r w:rsidRPr="6A376EC1">
        <w:rPr>
          <w:b/>
          <w:bCs/>
        </w:rPr>
        <w:t>2</w:t>
      </w:r>
      <w:r w:rsidR="003146AB">
        <w:rPr>
          <w:b/>
          <w:bCs/>
        </w:rPr>
        <w:t>8</w:t>
      </w:r>
      <w:r w:rsidRPr="6A376EC1">
        <w:rPr>
          <w:b/>
          <w:bCs/>
        </w:rPr>
        <w:t>.0</w:t>
      </w:r>
      <w:r w:rsidR="003146AB">
        <w:rPr>
          <w:b/>
          <w:bCs/>
        </w:rPr>
        <w:t>8</w:t>
      </w:r>
      <w:r w:rsidRPr="6A376EC1">
        <w:rPr>
          <w:b/>
          <w:bCs/>
        </w:rPr>
        <w:t xml:space="preserve">.2024. </w:t>
      </w:r>
      <w:r w:rsidR="5DBCE6CE" w:rsidRPr="6A376EC1">
        <w:rPr>
          <w:b/>
          <w:bCs/>
        </w:rPr>
        <w:t xml:space="preserve"> </w:t>
      </w:r>
      <w:r w:rsidR="4D8AB9AA" w:rsidRPr="6A376EC1">
        <w:rPr>
          <w:b/>
          <w:bCs/>
        </w:rPr>
        <w:t xml:space="preserve">no </w:t>
      </w:r>
      <w:r w:rsidR="4A27FE2C" w:rsidRPr="6A376EC1">
        <w:rPr>
          <w:b/>
          <w:bCs/>
        </w:rPr>
        <w:t>plkst. 1</w:t>
      </w:r>
      <w:r w:rsidR="5EB7475B" w:rsidRPr="6A376EC1">
        <w:rPr>
          <w:b/>
          <w:bCs/>
        </w:rPr>
        <w:t>0</w:t>
      </w:r>
      <w:r w:rsidR="4A27FE2C" w:rsidRPr="6A376EC1">
        <w:rPr>
          <w:b/>
          <w:bCs/>
        </w:rPr>
        <w:t xml:space="preserve">:00 </w:t>
      </w:r>
      <w:r w:rsidR="7EF09E9E" w:rsidRPr="6A376EC1">
        <w:rPr>
          <w:b/>
          <w:bCs/>
        </w:rPr>
        <w:t>līdz plkst. 1</w:t>
      </w:r>
      <w:r w:rsidR="003146AB">
        <w:rPr>
          <w:b/>
          <w:bCs/>
        </w:rPr>
        <w:t>3</w:t>
      </w:r>
      <w:r w:rsidR="7EF09E9E" w:rsidRPr="6A376EC1">
        <w:rPr>
          <w:b/>
          <w:bCs/>
        </w:rPr>
        <w:t xml:space="preserve">:00 </w:t>
      </w:r>
    </w:p>
    <w:p w14:paraId="439F1BA2" w14:textId="398BC7DC" w:rsidR="73182BD0" w:rsidRDefault="5DBCE6CE" w:rsidP="761AC94F">
      <w:pPr>
        <w:jc w:val="center"/>
        <w:rPr>
          <w:b/>
          <w:bCs/>
        </w:rPr>
      </w:pPr>
      <w:r w:rsidRPr="06EC2D01">
        <w:rPr>
          <w:b/>
          <w:bCs/>
        </w:rPr>
        <w:t>(Atbrīvošanas aleja 115, Rēzekne -  215.aud.)</w:t>
      </w:r>
    </w:p>
    <w:p w14:paraId="672A6659" w14:textId="77777777" w:rsidR="00E86186" w:rsidRDefault="00E86186" w:rsidP="00E86186">
      <w:pPr>
        <w:rPr>
          <w:b/>
          <w:bCs/>
        </w:rPr>
      </w:pPr>
    </w:p>
    <w:p w14:paraId="1C477BFD" w14:textId="77777777" w:rsidR="00E86186" w:rsidRPr="00EE75F0" w:rsidRDefault="00E86186" w:rsidP="00E86186">
      <w:pPr>
        <w:rPr>
          <w:bCs/>
          <w:i/>
        </w:rPr>
      </w:pPr>
      <w:r w:rsidRPr="00EE75F0">
        <w:rPr>
          <w:b/>
          <w:bCs/>
        </w:rPr>
        <w:t xml:space="preserve">I Pārbaudījums – pārrunas </w:t>
      </w:r>
      <w:r w:rsidRPr="00EE75F0">
        <w:rPr>
          <w:bCs/>
          <w:i/>
        </w:rPr>
        <w:t>(mutisks pārbaudījums reflektantiem, kuriem vidējā atzīme ir zemāka par 7 ballē</w:t>
      </w:r>
      <w:r>
        <w:rPr>
          <w:bCs/>
          <w:i/>
        </w:rPr>
        <w:t>m</w:t>
      </w:r>
      <w:r w:rsidRPr="00EE75F0">
        <w:rPr>
          <w:bCs/>
          <w:i/>
        </w:rPr>
        <w:t>. Pārbaudījums nokārtots, ja saņemti vismaz 7 punkti).</w:t>
      </w:r>
    </w:p>
    <w:p w14:paraId="0A37501D" w14:textId="77777777" w:rsidR="00E86186" w:rsidRPr="00EE75F0" w:rsidRDefault="00E86186" w:rsidP="00E86186">
      <w:pPr>
        <w:rPr>
          <w:bCs/>
          <w:i/>
        </w:rPr>
      </w:pPr>
    </w:p>
    <w:p w14:paraId="0D488AEC" w14:textId="77777777" w:rsidR="00E86186" w:rsidRPr="00EE75F0" w:rsidRDefault="00E86186" w:rsidP="00E86186">
      <w:pPr>
        <w:rPr>
          <w:bCs/>
        </w:rPr>
      </w:pPr>
      <w:r w:rsidRPr="00EE75F0">
        <w:rPr>
          <w:bCs/>
        </w:rPr>
        <w:t>Kritēriji reflektanta pieredzes un komunikācijas prasmju novērtēšanai (maksimālais punktu skaits – 10):</w:t>
      </w:r>
    </w:p>
    <w:p w14:paraId="351C27C5" w14:textId="77777777" w:rsidR="00E86186" w:rsidRPr="00EE75F0" w:rsidRDefault="00E86186" w:rsidP="00E86186">
      <w:pPr>
        <w:pStyle w:val="ListParagraph"/>
        <w:numPr>
          <w:ilvl w:val="1"/>
          <w:numId w:val="1"/>
        </w:numPr>
        <w:ind w:left="426" w:hanging="284"/>
        <w:rPr>
          <w:bCs/>
          <w:lang w:val="lv-LV"/>
        </w:rPr>
      </w:pPr>
      <w:r w:rsidRPr="00EE75F0">
        <w:rPr>
          <w:bCs/>
          <w:lang w:val="lv-LV"/>
        </w:rPr>
        <w:t>profesijas izvēles pamatojums: profesionālās karjeras mērķu izvirzīšana un pamatojums: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17"/>
        <w:gridCol w:w="2116"/>
        <w:gridCol w:w="2116"/>
        <w:gridCol w:w="2116"/>
      </w:tblGrid>
      <w:tr w:rsidR="00E86186" w:rsidRPr="00EE75F0" w14:paraId="00E54A60" w14:textId="77777777" w:rsidTr="00724A74">
        <w:tc>
          <w:tcPr>
            <w:tcW w:w="2117" w:type="dxa"/>
          </w:tcPr>
          <w:p w14:paraId="7C6EE6EF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4 punkti</w:t>
            </w:r>
          </w:p>
        </w:tc>
        <w:tc>
          <w:tcPr>
            <w:tcW w:w="2116" w:type="dxa"/>
          </w:tcPr>
          <w:p w14:paraId="59817C4E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3 punkti</w:t>
            </w:r>
          </w:p>
        </w:tc>
        <w:tc>
          <w:tcPr>
            <w:tcW w:w="2116" w:type="dxa"/>
          </w:tcPr>
          <w:p w14:paraId="6AEF356B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2 punkti</w:t>
            </w:r>
          </w:p>
        </w:tc>
        <w:tc>
          <w:tcPr>
            <w:tcW w:w="2116" w:type="dxa"/>
          </w:tcPr>
          <w:p w14:paraId="46E03105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1 punkts</w:t>
            </w:r>
          </w:p>
        </w:tc>
      </w:tr>
      <w:tr w:rsidR="00E86186" w:rsidRPr="00EE75F0" w14:paraId="4322D0A4" w14:textId="77777777" w:rsidTr="00724A74">
        <w:tc>
          <w:tcPr>
            <w:tcW w:w="2117" w:type="dxa"/>
          </w:tcPr>
          <w:p w14:paraId="2D2C339F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ir izvirzīti un argumentēti profesionālās karjeras mērķi</w:t>
            </w:r>
          </w:p>
        </w:tc>
        <w:tc>
          <w:tcPr>
            <w:tcW w:w="2116" w:type="dxa"/>
          </w:tcPr>
          <w:p w14:paraId="1D8EDF65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ir izvirzīti profesionālās karjeras mērķi un daļēju argumentēti</w:t>
            </w:r>
          </w:p>
        </w:tc>
        <w:tc>
          <w:tcPr>
            <w:tcW w:w="2116" w:type="dxa"/>
          </w:tcPr>
          <w:p w14:paraId="43557E24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vispārīgs profesionālās karjeras mērķu raksturojums un pamatojums</w:t>
            </w:r>
          </w:p>
        </w:tc>
        <w:tc>
          <w:tcPr>
            <w:tcW w:w="2116" w:type="dxa"/>
          </w:tcPr>
          <w:p w14:paraId="68CD6ABD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nav konkretizēti profesionālās karjeras mērķi un sniegts argumentēts pamatojums</w:t>
            </w:r>
          </w:p>
        </w:tc>
      </w:tr>
    </w:tbl>
    <w:p w14:paraId="7D15F783" w14:textId="77777777" w:rsidR="00E86186" w:rsidRPr="00EE75F0" w:rsidRDefault="00E86186" w:rsidP="00E86186">
      <w:pPr>
        <w:pStyle w:val="ListParagraph"/>
        <w:numPr>
          <w:ilvl w:val="1"/>
          <w:numId w:val="1"/>
        </w:numPr>
        <w:ind w:left="426" w:hanging="284"/>
        <w:rPr>
          <w:bCs/>
          <w:lang w:val="lv-LV"/>
        </w:rPr>
      </w:pPr>
      <w:r w:rsidRPr="00EE75F0">
        <w:rPr>
          <w:bCs/>
          <w:lang w:val="lv-LV"/>
        </w:rPr>
        <w:t xml:space="preserve">sadarbība un līderības pieredzes </w:t>
      </w:r>
      <w:proofErr w:type="spellStart"/>
      <w:r w:rsidRPr="00EE75F0">
        <w:rPr>
          <w:bCs/>
          <w:lang w:val="lv-LV"/>
        </w:rPr>
        <w:t>izvērtējums</w:t>
      </w:r>
      <w:proofErr w:type="spellEnd"/>
      <w:r w:rsidRPr="00EE75F0">
        <w:rPr>
          <w:bCs/>
          <w:lang w:val="lv-LV"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16"/>
        <w:gridCol w:w="2116"/>
        <w:gridCol w:w="2116"/>
      </w:tblGrid>
      <w:tr w:rsidR="00E86186" w:rsidRPr="00EE75F0" w14:paraId="2299D1A7" w14:textId="77777777" w:rsidTr="00724A74">
        <w:tc>
          <w:tcPr>
            <w:tcW w:w="2116" w:type="dxa"/>
          </w:tcPr>
          <w:p w14:paraId="5E691BFD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3 punkti</w:t>
            </w:r>
          </w:p>
        </w:tc>
        <w:tc>
          <w:tcPr>
            <w:tcW w:w="2116" w:type="dxa"/>
          </w:tcPr>
          <w:p w14:paraId="1FA8BA91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2 punkti</w:t>
            </w:r>
          </w:p>
        </w:tc>
        <w:tc>
          <w:tcPr>
            <w:tcW w:w="2116" w:type="dxa"/>
          </w:tcPr>
          <w:p w14:paraId="0F38DC25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1 punkts</w:t>
            </w:r>
          </w:p>
        </w:tc>
      </w:tr>
      <w:tr w:rsidR="00E86186" w:rsidRPr="00EE75F0" w14:paraId="01581B54" w14:textId="77777777" w:rsidTr="00724A74">
        <w:tc>
          <w:tcPr>
            <w:tcW w:w="2116" w:type="dxa"/>
          </w:tcPr>
          <w:p w14:paraId="5FAAF4B8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 xml:space="preserve">ir skaidri argumentēts sadarbības un līderības pieredzes </w:t>
            </w:r>
            <w:proofErr w:type="spellStart"/>
            <w:r w:rsidRPr="00EE75F0">
              <w:rPr>
                <w:bCs/>
                <w:lang w:val="lv-LV"/>
              </w:rPr>
              <w:t>izvērtējums</w:t>
            </w:r>
            <w:proofErr w:type="spellEnd"/>
          </w:p>
        </w:tc>
        <w:tc>
          <w:tcPr>
            <w:tcW w:w="2116" w:type="dxa"/>
          </w:tcPr>
          <w:p w14:paraId="5F909D21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 xml:space="preserve">ir daļēji argumentēts sadarbības un līderības pieredzes </w:t>
            </w:r>
            <w:proofErr w:type="spellStart"/>
            <w:r w:rsidRPr="00EE75F0">
              <w:rPr>
                <w:bCs/>
                <w:lang w:val="lv-LV"/>
              </w:rPr>
              <w:t>izvērtējums</w:t>
            </w:r>
            <w:proofErr w:type="spellEnd"/>
          </w:p>
        </w:tc>
        <w:tc>
          <w:tcPr>
            <w:tcW w:w="2116" w:type="dxa"/>
          </w:tcPr>
          <w:p w14:paraId="2CBB1B83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nav prasmes argumentēt savu pieredzi sadarbības un līderības jomās</w:t>
            </w:r>
          </w:p>
        </w:tc>
      </w:tr>
    </w:tbl>
    <w:p w14:paraId="65DAF616" w14:textId="77777777" w:rsidR="00E86186" w:rsidRPr="00EE75F0" w:rsidRDefault="00E86186" w:rsidP="00E86186">
      <w:pPr>
        <w:pStyle w:val="ListParagraph"/>
        <w:numPr>
          <w:ilvl w:val="1"/>
          <w:numId w:val="1"/>
        </w:numPr>
        <w:ind w:left="426" w:hanging="284"/>
        <w:rPr>
          <w:bCs/>
          <w:lang w:val="lv-LV"/>
        </w:rPr>
      </w:pPr>
      <w:r w:rsidRPr="00EE75F0">
        <w:rPr>
          <w:bCs/>
          <w:lang w:val="lv-LV"/>
        </w:rPr>
        <w:t>komunikācijas un saskarsmes prasmes: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116"/>
        <w:gridCol w:w="2116"/>
        <w:gridCol w:w="2116"/>
      </w:tblGrid>
      <w:tr w:rsidR="00E86186" w:rsidRPr="00EE75F0" w14:paraId="58B1E584" w14:textId="77777777" w:rsidTr="00724A74">
        <w:tc>
          <w:tcPr>
            <w:tcW w:w="2116" w:type="dxa"/>
          </w:tcPr>
          <w:p w14:paraId="15FDCC69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3 punkti</w:t>
            </w:r>
          </w:p>
        </w:tc>
        <w:tc>
          <w:tcPr>
            <w:tcW w:w="2116" w:type="dxa"/>
          </w:tcPr>
          <w:p w14:paraId="526A41AC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2 punkti</w:t>
            </w:r>
          </w:p>
        </w:tc>
        <w:tc>
          <w:tcPr>
            <w:tcW w:w="2116" w:type="dxa"/>
          </w:tcPr>
          <w:p w14:paraId="021753F7" w14:textId="77777777" w:rsidR="00E86186" w:rsidRPr="00EE75F0" w:rsidRDefault="00E86186" w:rsidP="00724A74">
            <w:pPr>
              <w:pStyle w:val="ListParagraph"/>
              <w:ind w:left="0"/>
              <w:rPr>
                <w:b/>
                <w:bCs/>
                <w:lang w:val="lv-LV"/>
              </w:rPr>
            </w:pPr>
            <w:r w:rsidRPr="00EE75F0">
              <w:rPr>
                <w:b/>
                <w:bCs/>
                <w:lang w:val="lv-LV"/>
              </w:rPr>
              <w:t>1 punkts</w:t>
            </w:r>
          </w:p>
        </w:tc>
      </w:tr>
      <w:tr w:rsidR="00E86186" w:rsidRPr="00EE75F0" w14:paraId="22C61C9A" w14:textId="77777777" w:rsidTr="00724A74">
        <w:tc>
          <w:tcPr>
            <w:tcW w:w="2116" w:type="dxa"/>
          </w:tcPr>
          <w:p w14:paraId="3651F95E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prot iekļauties sarunā, laba literārā valoda, loģiskas un strukturētas atbildes</w:t>
            </w:r>
          </w:p>
        </w:tc>
        <w:tc>
          <w:tcPr>
            <w:tcW w:w="2116" w:type="dxa"/>
          </w:tcPr>
          <w:p w14:paraId="463CFCB7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iekļaujas sarunā, ir atsevišķas valodas stila kļūdas un daļēji strukturētas atbildes</w:t>
            </w:r>
          </w:p>
        </w:tc>
        <w:tc>
          <w:tcPr>
            <w:tcW w:w="2116" w:type="dxa"/>
          </w:tcPr>
          <w:p w14:paraId="4FD47B19" w14:textId="77777777" w:rsidR="00E86186" w:rsidRPr="00EE75F0" w:rsidRDefault="00E86186" w:rsidP="00724A74">
            <w:pPr>
              <w:pStyle w:val="ListParagraph"/>
              <w:ind w:left="0"/>
              <w:rPr>
                <w:bCs/>
                <w:lang w:val="lv-LV"/>
              </w:rPr>
            </w:pPr>
            <w:r w:rsidRPr="00EE75F0">
              <w:rPr>
                <w:bCs/>
                <w:lang w:val="lv-LV"/>
              </w:rPr>
              <w:t>grūtības iekļauties sarunā un daudz valodas stila kļūdu</w:t>
            </w:r>
          </w:p>
        </w:tc>
      </w:tr>
    </w:tbl>
    <w:p w14:paraId="5DAB6C7B" w14:textId="77777777" w:rsidR="00E86186" w:rsidRPr="00EE75F0" w:rsidRDefault="00E86186" w:rsidP="00E86186"/>
    <w:p w14:paraId="650B1426" w14:textId="77777777" w:rsidR="00E86186" w:rsidRPr="00EE75F0" w:rsidRDefault="00E86186" w:rsidP="00E86186">
      <w:pPr>
        <w:rPr>
          <w:bCs/>
          <w:i/>
        </w:rPr>
      </w:pPr>
      <w:r>
        <w:rPr>
          <w:b/>
          <w:bCs/>
          <w:sz w:val="28"/>
          <w:szCs w:val="28"/>
        </w:rPr>
        <w:t>II</w:t>
      </w:r>
      <w:r w:rsidRPr="00EE75F0">
        <w:rPr>
          <w:b/>
          <w:bCs/>
        </w:rPr>
        <w:t xml:space="preserve"> Iestājpārbaudījums – izglītības gadījuma analīze </w:t>
      </w:r>
      <w:r w:rsidRPr="00EE75F0">
        <w:rPr>
          <w:bCs/>
          <w:i/>
        </w:rPr>
        <w:t>(visiem reflektantiem).</w:t>
      </w:r>
    </w:p>
    <w:p w14:paraId="02EB378F" w14:textId="77777777" w:rsidR="00E86186" w:rsidRPr="00EE75F0" w:rsidRDefault="00E86186" w:rsidP="00E86186">
      <w:pPr>
        <w:ind w:firstLine="720"/>
        <w:jc w:val="both"/>
        <w:rPr>
          <w:b/>
          <w:bCs/>
        </w:rPr>
      </w:pPr>
    </w:p>
    <w:p w14:paraId="5528B39D" w14:textId="77777777" w:rsidR="00E86186" w:rsidRPr="00EE75F0" w:rsidRDefault="00E86186" w:rsidP="00E86186">
      <w:pPr>
        <w:jc w:val="both"/>
        <w:rPr>
          <w:bCs/>
        </w:rPr>
      </w:pPr>
      <w:r>
        <w:t xml:space="preserve">Reflektants </w:t>
      </w:r>
      <w:r w:rsidRPr="761AC94F">
        <w:rPr>
          <w:b/>
          <w:bCs/>
        </w:rPr>
        <w:t>rakstiski</w:t>
      </w:r>
      <w:r>
        <w:t xml:space="preserve"> (200-300 vārdu) un </w:t>
      </w:r>
      <w:r w:rsidRPr="761AC94F">
        <w:rPr>
          <w:b/>
          <w:bCs/>
        </w:rPr>
        <w:t>mutiski</w:t>
      </w:r>
      <w:r>
        <w:t xml:space="preserve"> pauž un pamato savu viedokli par izglītības gadījumu vai problēmām izglītībā un pedagoga profesijas izvēles motivāciju.</w:t>
      </w:r>
    </w:p>
    <w:p w14:paraId="32E32820" w14:textId="701B60A8" w:rsidR="6394C96B" w:rsidRDefault="6394C96B" w:rsidP="761AC94F">
      <w:pPr>
        <w:jc w:val="both"/>
      </w:pPr>
      <w:r w:rsidRPr="6A376EC1">
        <w:rPr>
          <w:b/>
          <w:bCs/>
        </w:rPr>
        <w:t xml:space="preserve">Rakstiskā iestājpārbaudījumu daļa </w:t>
      </w:r>
      <w:proofErr w:type="spellStart"/>
      <w:r w:rsidRPr="6A376EC1">
        <w:rPr>
          <w:i/>
          <w:iCs/>
        </w:rPr>
        <w:t>jāiesūta</w:t>
      </w:r>
      <w:proofErr w:type="spellEnd"/>
      <w:r w:rsidRPr="6A376EC1">
        <w:rPr>
          <w:i/>
          <w:iCs/>
        </w:rPr>
        <w:t xml:space="preserve"> līdz 2</w:t>
      </w:r>
      <w:r w:rsidR="003146AB">
        <w:rPr>
          <w:i/>
          <w:iCs/>
        </w:rPr>
        <w:t>7</w:t>
      </w:r>
      <w:r w:rsidR="1D7EF852" w:rsidRPr="6A376EC1">
        <w:rPr>
          <w:i/>
          <w:iCs/>
        </w:rPr>
        <w:t>.0</w:t>
      </w:r>
      <w:r w:rsidR="003146AB">
        <w:rPr>
          <w:i/>
          <w:iCs/>
        </w:rPr>
        <w:t>8</w:t>
      </w:r>
      <w:bookmarkStart w:id="0" w:name="_GoBack"/>
      <w:bookmarkEnd w:id="0"/>
      <w:r w:rsidR="1D7EF852" w:rsidRPr="6A376EC1">
        <w:rPr>
          <w:i/>
          <w:iCs/>
        </w:rPr>
        <w:t>.2024.</w:t>
      </w:r>
      <w:r w:rsidRPr="6A376EC1">
        <w:rPr>
          <w:i/>
          <w:iCs/>
        </w:rPr>
        <w:t xml:space="preserve"> uz e-pastu </w:t>
      </w:r>
      <w:hyperlink r:id="rId8">
        <w:r w:rsidRPr="6A376EC1">
          <w:rPr>
            <w:rStyle w:val="Hyperlink"/>
            <w:i/>
            <w:iCs/>
            <w:lang w:val="lv"/>
          </w:rPr>
          <w:t>Janis.Dzerviniks@rta.lv</w:t>
        </w:r>
      </w:hyperlink>
      <w:r w:rsidRPr="6A376EC1">
        <w:rPr>
          <w:i/>
          <w:iCs/>
        </w:rPr>
        <w:t>.</w:t>
      </w:r>
    </w:p>
    <w:p w14:paraId="6A05A809" w14:textId="77777777" w:rsidR="00E86186" w:rsidRPr="00EE75F0" w:rsidRDefault="00E86186" w:rsidP="00E86186">
      <w:pPr>
        <w:jc w:val="both"/>
        <w:rPr>
          <w:bCs/>
          <w:i/>
        </w:rPr>
      </w:pPr>
    </w:p>
    <w:p w14:paraId="1660E536" w14:textId="77777777" w:rsidR="00E86186" w:rsidRPr="00EE75F0" w:rsidRDefault="00E86186" w:rsidP="00E86186">
      <w:pPr>
        <w:jc w:val="both"/>
        <w:rPr>
          <w:bCs/>
        </w:rPr>
      </w:pPr>
      <w:r w:rsidRPr="00EE75F0">
        <w:rPr>
          <w:b/>
          <w:bCs/>
        </w:rPr>
        <w:t xml:space="preserve">Kritēriji </w:t>
      </w:r>
      <w:r w:rsidRPr="00EE75F0">
        <w:rPr>
          <w:bCs/>
        </w:rPr>
        <w:t>reflektanta spējas diskutēt par aktualitātēm izglītībā un sabiedrības norisēs, kritiskās domāšanas novērtēšanai (maksimālais punktu skaits – 15):</w:t>
      </w:r>
    </w:p>
    <w:p w14:paraId="491F8EE4" w14:textId="77777777" w:rsidR="00E86186" w:rsidRPr="00EE75F0" w:rsidRDefault="00E86186" w:rsidP="00E86186">
      <w:pPr>
        <w:pStyle w:val="ListParagraph"/>
        <w:numPr>
          <w:ilvl w:val="0"/>
          <w:numId w:val="2"/>
        </w:numPr>
        <w:autoSpaceDN w:val="0"/>
        <w:jc w:val="both"/>
        <w:textAlignment w:val="baseline"/>
        <w:rPr>
          <w:bCs/>
          <w:lang w:val="lv-LV"/>
        </w:rPr>
      </w:pPr>
      <w:r w:rsidRPr="00EE75F0">
        <w:rPr>
          <w:bCs/>
          <w:lang w:val="lv-LV"/>
        </w:rPr>
        <w:t>spēja orientēties un reflektēt par aktualitātēm profesionālās darbības jomā un ar to saistītajām norisēm;</w:t>
      </w:r>
    </w:p>
    <w:p w14:paraId="32431A66" w14:textId="77777777" w:rsidR="00E86186" w:rsidRPr="00EE75F0" w:rsidRDefault="00E86186" w:rsidP="00E86186">
      <w:pPr>
        <w:pStyle w:val="ListParagraph"/>
        <w:numPr>
          <w:ilvl w:val="0"/>
          <w:numId w:val="2"/>
        </w:numPr>
        <w:autoSpaceDN w:val="0"/>
        <w:jc w:val="both"/>
        <w:textAlignment w:val="baseline"/>
        <w:rPr>
          <w:bCs/>
          <w:lang w:val="lv-LV"/>
        </w:rPr>
      </w:pPr>
      <w:r w:rsidRPr="00EE75F0">
        <w:rPr>
          <w:bCs/>
          <w:lang w:val="lv-LV"/>
        </w:rPr>
        <w:t>profesionālā motivācija;</w:t>
      </w:r>
    </w:p>
    <w:p w14:paraId="3780E6BC" w14:textId="77777777" w:rsidR="00E86186" w:rsidRPr="00EE75F0" w:rsidRDefault="00E86186" w:rsidP="00E86186">
      <w:pPr>
        <w:pStyle w:val="ListParagraph"/>
        <w:numPr>
          <w:ilvl w:val="0"/>
          <w:numId w:val="2"/>
        </w:numPr>
        <w:autoSpaceDN w:val="0"/>
        <w:jc w:val="both"/>
        <w:textAlignment w:val="baseline"/>
        <w:rPr>
          <w:bCs/>
          <w:lang w:val="lv-LV"/>
        </w:rPr>
      </w:pPr>
      <w:r w:rsidRPr="00EE75F0">
        <w:rPr>
          <w:bCs/>
          <w:lang w:val="lv-LV"/>
        </w:rPr>
        <w:t>latviešu valodas lietojuma kompetence (teksta izklāsta loģika, valodas stils un pareizrakstība);</w:t>
      </w:r>
    </w:p>
    <w:p w14:paraId="3F709308" w14:textId="77777777" w:rsidR="00E86186" w:rsidRPr="00EE75F0" w:rsidRDefault="00E86186" w:rsidP="00E86186">
      <w:pPr>
        <w:pStyle w:val="ListParagraph"/>
        <w:numPr>
          <w:ilvl w:val="0"/>
          <w:numId w:val="2"/>
        </w:numPr>
        <w:autoSpaceDN w:val="0"/>
        <w:jc w:val="both"/>
        <w:textAlignment w:val="baseline"/>
        <w:rPr>
          <w:bCs/>
          <w:lang w:val="lv-LV"/>
        </w:rPr>
      </w:pPr>
      <w:r w:rsidRPr="00EE75F0">
        <w:rPr>
          <w:bCs/>
          <w:lang w:val="lv-LV"/>
        </w:rPr>
        <w:t>saskarsmes prasmes un runas kvalitātes.</w:t>
      </w:r>
    </w:p>
    <w:p w14:paraId="5A39BBE3" w14:textId="77777777" w:rsidR="00E86186" w:rsidRDefault="00E86186" w:rsidP="00E86186">
      <w:pPr>
        <w:autoSpaceDN w:val="0"/>
        <w:jc w:val="both"/>
        <w:textAlignment w:val="baseline"/>
        <w:rPr>
          <w:bCs/>
        </w:rPr>
      </w:pPr>
    </w:p>
    <w:p w14:paraId="44EEC94B" w14:textId="77777777" w:rsidR="00E86186" w:rsidRPr="00EE75F0" w:rsidRDefault="00E86186" w:rsidP="00E86186">
      <w:pPr>
        <w:autoSpaceDN w:val="0"/>
        <w:jc w:val="both"/>
        <w:textAlignment w:val="baseline"/>
        <w:rPr>
          <w:bCs/>
        </w:rPr>
      </w:pPr>
      <w:r w:rsidRPr="00EE75F0">
        <w:rPr>
          <w:b/>
          <w:bCs/>
        </w:rPr>
        <w:t>Rakstiskajā daļā</w:t>
      </w:r>
      <w:r w:rsidRPr="00EE75F0">
        <w:rPr>
          <w:bCs/>
        </w:rPr>
        <w:t xml:space="preserve"> vērtējums veidojas </w:t>
      </w:r>
      <w:proofErr w:type="spellStart"/>
      <w:r w:rsidRPr="00EE75F0">
        <w:rPr>
          <w:bCs/>
        </w:rPr>
        <w:t>summatīvi</w:t>
      </w:r>
      <w:proofErr w:type="spellEnd"/>
      <w:r w:rsidRPr="00EE75F0">
        <w:rPr>
          <w:bCs/>
        </w:rPr>
        <w:t xml:space="preserve"> un reflektants var iegūt no 0</w:t>
      </w:r>
      <w:r>
        <w:rPr>
          <w:bCs/>
        </w:rPr>
        <w:t xml:space="preserve"> līdz </w:t>
      </w:r>
      <w:r w:rsidRPr="00EE75F0">
        <w:rPr>
          <w:bCs/>
        </w:rPr>
        <w:t>9 punktiem: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669"/>
        <w:gridCol w:w="2454"/>
        <w:gridCol w:w="2050"/>
      </w:tblGrid>
      <w:tr w:rsidR="00E86186" w:rsidRPr="00EE75F0" w14:paraId="1617A859" w14:textId="77777777" w:rsidTr="00724A74">
        <w:tc>
          <w:tcPr>
            <w:tcW w:w="1413" w:type="dxa"/>
          </w:tcPr>
          <w:p w14:paraId="75A6906C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lastRenderedPageBreak/>
              <w:t>Punkti/Kritēriji</w:t>
            </w:r>
          </w:p>
        </w:tc>
        <w:tc>
          <w:tcPr>
            <w:tcW w:w="2798" w:type="dxa"/>
          </w:tcPr>
          <w:p w14:paraId="09E0F1BD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Aktualitātes profesionālās darbības jomā</w:t>
            </w:r>
          </w:p>
        </w:tc>
        <w:tc>
          <w:tcPr>
            <w:tcW w:w="2588" w:type="dxa"/>
          </w:tcPr>
          <w:p w14:paraId="78D47243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Teksta izklāsta loģika un valodas stils</w:t>
            </w:r>
          </w:p>
        </w:tc>
        <w:tc>
          <w:tcPr>
            <w:tcW w:w="2092" w:type="dxa"/>
          </w:tcPr>
          <w:p w14:paraId="6A8FA1FF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Pareizrakstība</w:t>
            </w:r>
          </w:p>
        </w:tc>
      </w:tr>
      <w:tr w:rsidR="00E86186" w:rsidRPr="00EE75F0" w14:paraId="64E0398F" w14:textId="77777777" w:rsidTr="00724A74">
        <w:tc>
          <w:tcPr>
            <w:tcW w:w="1413" w:type="dxa"/>
          </w:tcPr>
          <w:p w14:paraId="5FCD5EC4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3</w:t>
            </w:r>
          </w:p>
        </w:tc>
        <w:tc>
          <w:tcPr>
            <w:tcW w:w="2798" w:type="dxa"/>
          </w:tcPr>
          <w:p w14:paraId="68AF59C5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Izpratne par profesionālās darbības jomu, skaidra personīgā attieksme, argumentēti spriedumi</w:t>
            </w:r>
          </w:p>
        </w:tc>
        <w:tc>
          <w:tcPr>
            <w:tcW w:w="2588" w:type="dxa"/>
          </w:tcPr>
          <w:p w14:paraId="352F4613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Teksta izklāsts loģisks un strukturēts, darbs uzrakstīts stilistiski pareizā valodā (lietots zinātniskais/ lietišķo rakstu valodas stils)</w:t>
            </w:r>
          </w:p>
        </w:tc>
        <w:tc>
          <w:tcPr>
            <w:tcW w:w="2092" w:type="dxa"/>
          </w:tcPr>
          <w:p w14:paraId="2F6647E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Darbā nav ortogrāfijas un/vai interpunkcijas kļūdu</w:t>
            </w:r>
          </w:p>
        </w:tc>
      </w:tr>
      <w:tr w:rsidR="00E86186" w:rsidRPr="00EE75F0" w14:paraId="5F5CF647" w14:textId="77777777" w:rsidTr="00724A74">
        <w:tc>
          <w:tcPr>
            <w:tcW w:w="1413" w:type="dxa"/>
          </w:tcPr>
          <w:p w14:paraId="18F999B5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2</w:t>
            </w:r>
          </w:p>
        </w:tc>
        <w:tc>
          <w:tcPr>
            <w:tcW w:w="2798" w:type="dxa"/>
          </w:tcPr>
          <w:p w14:paraId="64CC09DA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Izpratne par profesionālās darbības jomu, daļēji pausta personīgā attieksme, daļēji argumentēti spriedumi</w:t>
            </w:r>
          </w:p>
        </w:tc>
        <w:tc>
          <w:tcPr>
            <w:tcW w:w="2588" w:type="dxa"/>
          </w:tcPr>
          <w:p w14:paraId="0F8B8F8A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Teksta izklāsts loģisks un strukturēts, ir atsevišķas valodas stila kļūdas (1-4)</w:t>
            </w:r>
          </w:p>
        </w:tc>
        <w:tc>
          <w:tcPr>
            <w:tcW w:w="2092" w:type="dxa"/>
          </w:tcPr>
          <w:p w14:paraId="257F2183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Darbā ir dažas (1-4) ortogrāfijas un/vai interpunkcijas kļūdas</w:t>
            </w:r>
          </w:p>
        </w:tc>
      </w:tr>
      <w:tr w:rsidR="00E86186" w:rsidRPr="00EE75F0" w14:paraId="4CB4C066" w14:textId="77777777" w:rsidTr="00724A74">
        <w:tc>
          <w:tcPr>
            <w:tcW w:w="1413" w:type="dxa"/>
          </w:tcPr>
          <w:p w14:paraId="649841BE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1</w:t>
            </w:r>
          </w:p>
        </w:tc>
        <w:tc>
          <w:tcPr>
            <w:tcW w:w="2798" w:type="dxa"/>
          </w:tcPr>
          <w:p w14:paraId="38E53FA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Izpratne par profesionālās darbības jomu, bet satura izklāstā lietotas vispārīgas frāzes. Pausta pretrunīga personīgā attieksme, nav argumentācijas</w:t>
            </w:r>
          </w:p>
        </w:tc>
        <w:tc>
          <w:tcPr>
            <w:tcW w:w="2588" w:type="dxa"/>
          </w:tcPr>
          <w:p w14:paraId="4274A7FF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Teksta izklāsts daļēji strukturēts, ir daudz valodas stila kļūdas (5 un vairāk)</w:t>
            </w:r>
          </w:p>
        </w:tc>
        <w:tc>
          <w:tcPr>
            <w:tcW w:w="2092" w:type="dxa"/>
          </w:tcPr>
          <w:p w14:paraId="12A5E60F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Darbā ir daudz (5 un vairāk) ortogrāfijas un/vai interpunkcijas kļūdas</w:t>
            </w:r>
          </w:p>
        </w:tc>
      </w:tr>
    </w:tbl>
    <w:p w14:paraId="60061E4C" w14:textId="77777777" w:rsidR="00E86186" w:rsidRPr="00EE75F0" w:rsidRDefault="00E86186" w:rsidP="00E86186">
      <w:pPr>
        <w:autoSpaceDN w:val="0"/>
        <w:jc w:val="both"/>
        <w:textAlignment w:val="baseline"/>
        <w:rPr>
          <w:bCs/>
        </w:rPr>
      </w:pPr>
    </w:p>
    <w:p w14:paraId="08409D31" w14:textId="77777777" w:rsidR="00E86186" w:rsidRPr="00EE75F0" w:rsidRDefault="00E86186" w:rsidP="00E86186">
      <w:pPr>
        <w:autoSpaceDN w:val="0"/>
        <w:jc w:val="both"/>
        <w:textAlignment w:val="baseline"/>
        <w:rPr>
          <w:bCs/>
        </w:rPr>
      </w:pPr>
      <w:r w:rsidRPr="00EE75F0">
        <w:rPr>
          <w:b/>
          <w:bCs/>
        </w:rPr>
        <w:t>Mutiskajā daļā</w:t>
      </w:r>
      <w:r w:rsidRPr="00EE75F0">
        <w:rPr>
          <w:bCs/>
        </w:rPr>
        <w:t xml:space="preserve"> vērtējums veidojas </w:t>
      </w:r>
      <w:proofErr w:type="spellStart"/>
      <w:r w:rsidRPr="00EE75F0">
        <w:rPr>
          <w:bCs/>
        </w:rPr>
        <w:t>summatīvi</w:t>
      </w:r>
      <w:proofErr w:type="spellEnd"/>
      <w:r w:rsidRPr="00EE75F0">
        <w:rPr>
          <w:bCs/>
        </w:rPr>
        <w:t xml:space="preserve"> un reflektants var iegūt no 0</w:t>
      </w:r>
      <w:r>
        <w:rPr>
          <w:bCs/>
        </w:rPr>
        <w:t xml:space="preserve"> līdz </w:t>
      </w:r>
      <w:r w:rsidRPr="00EE75F0">
        <w:rPr>
          <w:bCs/>
        </w:rPr>
        <w:t>6 punktiem: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3651"/>
      </w:tblGrid>
      <w:tr w:rsidR="00E86186" w:rsidRPr="00EE75F0" w14:paraId="24B6C29B" w14:textId="77777777" w:rsidTr="00724A74">
        <w:tc>
          <w:tcPr>
            <w:tcW w:w="1838" w:type="dxa"/>
          </w:tcPr>
          <w:p w14:paraId="28DA6A5C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Punkti/Kritēriji</w:t>
            </w:r>
          </w:p>
        </w:tc>
        <w:tc>
          <w:tcPr>
            <w:tcW w:w="3402" w:type="dxa"/>
          </w:tcPr>
          <w:p w14:paraId="4136E91C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Profesionālā motivācija</w:t>
            </w:r>
          </w:p>
        </w:tc>
        <w:tc>
          <w:tcPr>
            <w:tcW w:w="3651" w:type="dxa"/>
          </w:tcPr>
          <w:p w14:paraId="77863B6C" w14:textId="77777777" w:rsidR="00E86186" w:rsidRPr="00EE75F0" w:rsidRDefault="00E86186" w:rsidP="00724A74">
            <w:pPr>
              <w:autoSpaceDN w:val="0"/>
              <w:jc w:val="center"/>
              <w:textAlignment w:val="baseline"/>
              <w:rPr>
                <w:b/>
                <w:bCs/>
              </w:rPr>
            </w:pPr>
            <w:r w:rsidRPr="00EE75F0">
              <w:rPr>
                <w:b/>
                <w:bCs/>
              </w:rPr>
              <w:t>Saskarsmes prasmes un runas kvalitāte</w:t>
            </w:r>
          </w:p>
        </w:tc>
      </w:tr>
      <w:tr w:rsidR="00E86186" w:rsidRPr="00EE75F0" w14:paraId="75938579" w14:textId="77777777" w:rsidTr="00724A74">
        <w:tc>
          <w:tcPr>
            <w:tcW w:w="1838" w:type="dxa"/>
          </w:tcPr>
          <w:p w14:paraId="0B778152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3</w:t>
            </w:r>
          </w:p>
        </w:tc>
        <w:tc>
          <w:tcPr>
            <w:tcW w:w="3402" w:type="dxa"/>
          </w:tcPr>
          <w:p w14:paraId="627989A8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Prasme pārliecinoši uzstāties un pamatot savu viedokli un profesionālo motivāciju</w:t>
            </w:r>
          </w:p>
        </w:tc>
        <w:tc>
          <w:tcPr>
            <w:tcW w:w="3651" w:type="dxa"/>
          </w:tcPr>
          <w:p w14:paraId="02E7595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Prasme iekļauties sarunā un laba literārā valoda</w:t>
            </w:r>
          </w:p>
        </w:tc>
      </w:tr>
      <w:tr w:rsidR="00E86186" w:rsidRPr="00EE75F0" w14:paraId="5131730E" w14:textId="77777777" w:rsidTr="00724A74">
        <w:tc>
          <w:tcPr>
            <w:tcW w:w="1838" w:type="dxa"/>
          </w:tcPr>
          <w:p w14:paraId="7144751B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2</w:t>
            </w:r>
          </w:p>
        </w:tc>
        <w:tc>
          <w:tcPr>
            <w:tcW w:w="3402" w:type="dxa"/>
          </w:tcPr>
          <w:p w14:paraId="1EF93BA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Prasme uzstāties un daļēji pamatot savu viedokli un profesionālo motivāciju</w:t>
            </w:r>
          </w:p>
        </w:tc>
        <w:tc>
          <w:tcPr>
            <w:tcW w:w="3651" w:type="dxa"/>
          </w:tcPr>
          <w:p w14:paraId="77B919C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Prasme iekļauties sarunā un novērojamas valodas stila kļūdas</w:t>
            </w:r>
          </w:p>
        </w:tc>
      </w:tr>
      <w:tr w:rsidR="00E86186" w:rsidRPr="00EE75F0" w14:paraId="12E71802" w14:textId="77777777" w:rsidTr="00724A74">
        <w:tc>
          <w:tcPr>
            <w:tcW w:w="1838" w:type="dxa"/>
          </w:tcPr>
          <w:p w14:paraId="56B20A0C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1</w:t>
            </w:r>
          </w:p>
        </w:tc>
        <w:tc>
          <w:tcPr>
            <w:tcW w:w="3402" w:type="dxa"/>
          </w:tcPr>
          <w:p w14:paraId="6F5419F0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Nepārliecinoša uzstāšanās un sava viedokļa un profesionālās motivācijas pamatojums</w:t>
            </w:r>
          </w:p>
        </w:tc>
        <w:tc>
          <w:tcPr>
            <w:tcW w:w="3651" w:type="dxa"/>
          </w:tcPr>
          <w:p w14:paraId="43B4E782" w14:textId="77777777" w:rsidR="00E86186" w:rsidRPr="00EE75F0" w:rsidRDefault="00E86186" w:rsidP="00724A74">
            <w:pPr>
              <w:autoSpaceDN w:val="0"/>
              <w:jc w:val="both"/>
              <w:textAlignment w:val="baseline"/>
              <w:rPr>
                <w:bCs/>
              </w:rPr>
            </w:pPr>
            <w:r w:rsidRPr="00EE75F0">
              <w:rPr>
                <w:bCs/>
              </w:rPr>
              <w:t>Grūtības iekļauties sarunā un daudz valodas stila kļūdu</w:t>
            </w:r>
          </w:p>
        </w:tc>
      </w:tr>
    </w:tbl>
    <w:p w14:paraId="44EAFD9C" w14:textId="77777777" w:rsidR="00E86186" w:rsidRPr="00F56EEC" w:rsidRDefault="00E86186" w:rsidP="00E86186">
      <w:pPr>
        <w:autoSpaceDN w:val="0"/>
        <w:jc w:val="both"/>
        <w:textAlignment w:val="baseline"/>
        <w:rPr>
          <w:bCs/>
        </w:rPr>
      </w:pPr>
    </w:p>
    <w:p w14:paraId="4B94D5A5" w14:textId="77777777" w:rsidR="00E86186" w:rsidRPr="00C03470" w:rsidRDefault="00E86186" w:rsidP="00E86186">
      <w:pPr>
        <w:jc w:val="center"/>
        <w:rPr>
          <w:rStyle w:val="Strong"/>
          <w:sz w:val="28"/>
          <w:szCs w:val="28"/>
        </w:rPr>
      </w:pPr>
    </w:p>
    <w:p w14:paraId="3DEEC669" w14:textId="77777777" w:rsidR="006B0515" w:rsidRDefault="003146AB"/>
    <w:sectPr w:rsidR="006B0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D4A97"/>
    <w:multiLevelType w:val="multilevel"/>
    <w:tmpl w:val="6EE6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2393C"/>
    <w:multiLevelType w:val="hybridMultilevel"/>
    <w:tmpl w:val="07D85A0A"/>
    <w:lvl w:ilvl="0" w:tplc="8F7E4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86"/>
    <w:rsid w:val="000026E3"/>
    <w:rsid w:val="002B3D97"/>
    <w:rsid w:val="003146AB"/>
    <w:rsid w:val="007D46AC"/>
    <w:rsid w:val="00E00449"/>
    <w:rsid w:val="00E86186"/>
    <w:rsid w:val="00F0614F"/>
    <w:rsid w:val="06EC2D01"/>
    <w:rsid w:val="09FBE44E"/>
    <w:rsid w:val="0DD2A9A4"/>
    <w:rsid w:val="156E4689"/>
    <w:rsid w:val="1776B6A7"/>
    <w:rsid w:val="1D7EF852"/>
    <w:rsid w:val="2595F9C0"/>
    <w:rsid w:val="3F676572"/>
    <w:rsid w:val="406A1C69"/>
    <w:rsid w:val="47EA06A6"/>
    <w:rsid w:val="48DD718B"/>
    <w:rsid w:val="4A27FE2C"/>
    <w:rsid w:val="4AE72AE8"/>
    <w:rsid w:val="4D8AB9AA"/>
    <w:rsid w:val="50599E5F"/>
    <w:rsid w:val="54F03623"/>
    <w:rsid w:val="5850E19D"/>
    <w:rsid w:val="5DBCE6CE"/>
    <w:rsid w:val="5EB7475B"/>
    <w:rsid w:val="6394C96B"/>
    <w:rsid w:val="69613A55"/>
    <w:rsid w:val="6A376EC1"/>
    <w:rsid w:val="6ED8DABB"/>
    <w:rsid w:val="6EF61EC4"/>
    <w:rsid w:val="7147582C"/>
    <w:rsid w:val="724926B8"/>
    <w:rsid w:val="73182BD0"/>
    <w:rsid w:val="761AC94F"/>
    <w:rsid w:val="79AF8782"/>
    <w:rsid w:val="7EF09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AAF4"/>
  <w15:chartTrackingRefBased/>
  <w15:docId w15:val="{82E4FC51-BEC5-4E90-A733-E61DD89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86186"/>
    <w:rPr>
      <w:b/>
      <w:bCs/>
    </w:rPr>
  </w:style>
  <w:style w:type="table" w:styleId="TableGrid">
    <w:name w:val="Table Grid"/>
    <w:basedOn w:val="TableNormal"/>
    <w:uiPriority w:val="39"/>
    <w:rsid w:val="00E86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Colorful List - Accent 11,Strip,Colorful List - Accent 12,List Paragraph1,List1,Akapit z listą BS,Normal bullet 2,Bullet list,Listeavsnitt1,Saraksta rindkopa"/>
    <w:basedOn w:val="Normal"/>
    <w:link w:val="ListParagraphChar"/>
    <w:uiPriority w:val="34"/>
    <w:qFormat/>
    <w:rsid w:val="00E86186"/>
    <w:pPr>
      <w:ind w:left="720"/>
      <w:contextualSpacing/>
    </w:pPr>
    <w:rPr>
      <w:lang w:val="en-GB" w:eastAsia="en-US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Normal bullet 2 Char,Bullet list Char,Listeavsnitt1 Char"/>
    <w:link w:val="ListParagraph"/>
    <w:uiPriority w:val="34"/>
    <w:qFormat/>
    <w:locked/>
    <w:rsid w:val="00E861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Dzerviniks@rt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B54861EB00A154FB1AEDAA8F602D397" ma:contentTypeVersion="41" ma:contentTypeDescription="Izveidot jaunu dokumentu." ma:contentTypeScope="" ma:versionID="eb2d6b984ba22ef62925e0afbaa0d3f8">
  <xsd:schema xmlns:xsd="http://www.w3.org/2001/XMLSchema" xmlns:xs="http://www.w3.org/2001/XMLSchema" xmlns:p="http://schemas.microsoft.com/office/2006/metadata/properties" xmlns:ns2="4d71a825-2617-4129-afbe-4d2abde5e487" xmlns:ns3="c57047a9-750e-4c7e-9af0-ccc89384fa82" targetNamespace="http://schemas.microsoft.com/office/2006/metadata/properties" ma:root="true" ma:fieldsID="b535484fe77a96079e6315d458a60a0a" ns2:_="" ns3:_="">
    <xsd:import namespace="4d71a825-2617-4129-afbe-4d2abde5e487"/>
    <xsd:import namespace="c57047a9-750e-4c7e-9af0-ccc89384f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esnieg_x0161_anas_x0020_datums" minOccurs="0"/>
                <xsd:element ref="ns2:Saska_x0146_o_x0161_anas_x0020_datums" minOccurs="0"/>
                <xsd:element ref="ns2:saska_x0146_ots" minOccurs="0"/>
                <xsd:element ref="ns2:apstiprin_x0101__x0161_anas_x0020_datums" minOccurs="0"/>
                <xsd:element ref="ns2:apstiprin_x0101_ja" minOccurs="0"/>
                <xsd:element ref="ns2:MediaLengthInSeconds" minOccurs="0"/>
                <xsd:element ref="ns2:Piek_x013c_uvesstatuss" minOccurs="0"/>
                <xsd:element ref="ns2:lcf76f155ced4ddcb4097134ff3c332f" minOccurs="0"/>
                <xsd:element ref="ns3:TaxCatchAll" minOccurs="0"/>
                <xsd:element ref="ns2:S_x0101_kumadatums" minOccurs="0"/>
                <xsd:element ref="ns2:Beigudatums" minOccurs="0"/>
                <xsd:element ref="ns2:Kontaktpersona" minOccurs="0"/>
                <xsd:element ref="ns2:Piez_x012b_mes" minOccurs="0"/>
                <xsd:element ref="ns2:Priek_x0161_me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1a825-2617-4129-afbe-4d2abde5e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esnieg_x0161_anas_x0020_datums" ma:index="20" nillable="true" ma:displayName="iesniegšanas datums" ma:description="Studiju plāna iesniegšanas datums" ma:format="DateOnly" ma:internalName="iesnieg_x0161_anas_x0020_datums">
      <xsd:simpleType>
        <xsd:restriction base="dms:DateTime"/>
      </xsd:simpleType>
    </xsd:element>
    <xsd:element name="Saska_x0146_o_x0161_anas_x0020_datums" ma:index="21" nillable="true" ma:displayName="saskaņošanas datums" ma:format="DateOnly" ma:internalName="Saska_x0146_o_x0161_anas_x0020_datums">
      <xsd:simpleType>
        <xsd:restriction base="dms:DateTime"/>
      </xsd:simpleType>
    </xsd:element>
    <xsd:element name="saska_x0146_ots" ma:index="22" nillable="true" ma:displayName="saskaņoja" ma:indexed="true" ma:list="UserInfo" ma:SharePointGroup="0" ma:internalName="saska_x0146_ot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_x0161_anas_x0020_datums" ma:index="23" nillable="true" ma:displayName="apstiprināšanas datums" ma:format="DateOnly" ma:internalName="apstiprin_x0101__x0161_anas_x0020_datums">
      <xsd:simpleType>
        <xsd:restriction base="dms:DateTime"/>
      </xsd:simpleType>
    </xsd:element>
    <xsd:element name="apstiprin_x0101_ja" ma:index="24" nillable="true" ma:displayName="apstiprināja" ma:indexed="true" ma:list="UserInfo" ma:SharePointGroup="0" ma:internalName="apstiprin_x0101_j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Piek_x013c_uvesstatuss" ma:index="26" nillable="true" ma:displayName="Piekļuves statuss" ma:default="Rektorāts" ma:description="Darbiniekiem ir skatīšanās tiesības" ma:format="Dropdown" ma:internalName="Piek_x013c_uvesstatuss">
      <xsd:simpleType>
        <xsd:restriction base="dms:Choice">
          <xsd:enumeration value="Rektorāts"/>
          <xsd:enumeration value="Publiska piekļuve"/>
          <xsd:enumeration value="ierobežota piekļuv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Attēlu atzīmes" ma:readOnly="false" ma:fieldId="{5cf76f15-5ced-4ddc-b409-7134ff3c332f}" ma:taxonomyMulti="true" ma:sspId="e99b6526-139d-41c5-b35d-3b901d63a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_x0101_kumadatums" ma:index="30" nillable="true" ma:displayName="Sākuma datums" ma:format="DateOnly" ma:internalName="S_x0101_kumadatums">
      <xsd:simpleType>
        <xsd:restriction base="dms:DateTime"/>
      </xsd:simpleType>
    </xsd:element>
    <xsd:element name="Beigudatums" ma:index="31" nillable="true" ma:displayName="Beigu datums" ma:format="DateOnly" ma:internalName="Beigudatums">
      <xsd:simpleType>
        <xsd:restriction base="dms:DateTime"/>
      </xsd:simpleType>
    </xsd:element>
    <xsd:element name="Kontaktpersona" ma:index="32" nillable="true" ma:displayName="Kontaktpersona" ma:format="Dropdown" ma:list="UserInfo" ma:SharePointGroup="0" ma:internalName="Kontaktperson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ez_x012b_mes" ma:index="33" nillable="true" ma:displayName="Piezīmes" ma:format="Dropdown" ma:internalName="Piez_x012b_mes">
      <xsd:simpleType>
        <xsd:restriction base="dms:Note">
          <xsd:maxLength value="255"/>
        </xsd:restriction>
      </xsd:simpleType>
    </xsd:element>
    <xsd:element name="Priek_x0161_mets" ma:index="34" nillable="true" ma:displayName="Priekšmets" ma:format="Dropdown" ma:internalName="Priek_x0161_mets">
      <xsd:simpleType>
        <xsd:restriction base="dms:Text">
          <xsd:maxLength value="255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047a9-750e-4c7e-9af0-ccc89384f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28b46b42-180b-4b28-a6fd-751d41530943}" ma:internalName="TaxCatchAll" ma:showField="CatchAllData" ma:web="c57047a9-750e-4c7e-9af0-ccc89384f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047a9-750e-4c7e-9af0-ccc89384fa82" xsi:nil="true"/>
    <apstiprin_x0101_ja xmlns="4d71a825-2617-4129-afbe-4d2abde5e487">
      <UserInfo>
        <DisplayName/>
        <AccountId xsi:nil="true"/>
        <AccountType/>
      </UserInfo>
    </apstiprin_x0101_ja>
    <Piez_x012b_mes xmlns="4d71a825-2617-4129-afbe-4d2abde5e487" xsi:nil="true"/>
    <apstiprin_x0101__x0161_anas_x0020_datums xmlns="4d71a825-2617-4129-afbe-4d2abde5e487" xsi:nil="true"/>
    <S_x0101_kumadatums xmlns="4d71a825-2617-4129-afbe-4d2abde5e487" xsi:nil="true"/>
    <Kontaktpersona xmlns="4d71a825-2617-4129-afbe-4d2abde5e487">
      <UserInfo>
        <DisplayName/>
        <AccountId xsi:nil="true"/>
        <AccountType/>
      </UserInfo>
    </Kontaktpersona>
    <iesnieg_x0161_anas_x0020_datums xmlns="4d71a825-2617-4129-afbe-4d2abde5e487" xsi:nil="true"/>
    <Piek_x013c_uvesstatuss xmlns="4d71a825-2617-4129-afbe-4d2abde5e487">Rektorāts</Piek_x013c_uvesstatuss>
    <lcf76f155ced4ddcb4097134ff3c332f xmlns="4d71a825-2617-4129-afbe-4d2abde5e487">
      <Terms xmlns="http://schemas.microsoft.com/office/infopath/2007/PartnerControls"/>
    </lcf76f155ced4ddcb4097134ff3c332f>
    <Beigudatums xmlns="4d71a825-2617-4129-afbe-4d2abde5e487" xsi:nil="true"/>
    <saska_x0146_ots xmlns="4d71a825-2617-4129-afbe-4d2abde5e487">
      <UserInfo>
        <DisplayName/>
        <AccountId xsi:nil="true"/>
        <AccountType/>
      </UserInfo>
    </saska_x0146_ots>
    <Saska_x0146_o_x0161_anas_x0020_datums xmlns="4d71a825-2617-4129-afbe-4d2abde5e487" xsi:nil="true"/>
    <Priek_x0161_mets xmlns="4d71a825-2617-4129-afbe-4d2abde5e4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941A0-7157-49C2-BADA-56EE5711C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1a825-2617-4129-afbe-4d2abde5e487"/>
    <ds:schemaRef ds:uri="c57047a9-750e-4c7e-9af0-ccc89384f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B8431-E145-42C2-A0C9-36A7E8AE53CE}">
  <ds:schemaRefs>
    <ds:schemaRef ds:uri="http://schemas.microsoft.com/office/2006/metadata/properties"/>
    <ds:schemaRef ds:uri="http://schemas.microsoft.com/office/infopath/2007/PartnerControls"/>
    <ds:schemaRef ds:uri="c57047a9-750e-4c7e-9af0-ccc89384fa82"/>
    <ds:schemaRef ds:uri="4d71a825-2617-4129-afbe-4d2abde5e487"/>
  </ds:schemaRefs>
</ds:datastoreItem>
</file>

<file path=customXml/itemProps3.xml><?xml version="1.0" encoding="utf-8"?>
<ds:datastoreItem xmlns:ds="http://schemas.openxmlformats.org/officeDocument/2006/customXml" ds:itemID="{0EF32FF8-CE32-481B-8EBE-92C851A76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Volkova</dc:creator>
  <cp:keywords/>
  <dc:description/>
  <cp:lastModifiedBy>Iveta Volkova</cp:lastModifiedBy>
  <cp:revision>3</cp:revision>
  <dcterms:created xsi:type="dcterms:W3CDTF">2024-07-30T13:51:00Z</dcterms:created>
  <dcterms:modified xsi:type="dcterms:W3CDTF">2024-07-30T13:51:00Z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0x0101004B54861EB00A154FB1AEDAA8F602D397</vt:lpwstr>
  </property>
  <property fmtid="{D5CDD505-2E9C-101B-9397-08002B2CF9AE}" pid="3" name="MediaServiceImageTags">
    <vt:lpwstr/>
  </property>
</Properties>
</file>