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339840" cy="112776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1127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9.0087890625" w:line="228.0618953704834" w:lineRule="auto"/>
        <w:ind w:left="431.9999694824219" w:right="486.41357421875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3.87819290161133"/>
          <w:szCs w:val="43.87819290161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118616" cy="1225296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8616" cy="12252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3.87819290161133"/>
          <w:szCs w:val="43.87819290161133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8.35395812988281"/>
          <w:szCs w:val="48.35395812988281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9.012374877929688"/>
          <w:szCs w:val="29.01237487792968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3.87819290161133"/>
          <w:szCs w:val="43.87819290161133"/>
          <w:u w:val="none"/>
          <w:shd w:fill="auto" w:val="clear"/>
          <w:vertAlign w:val="baseline"/>
          <w:rtl w:val="0"/>
        </w:rPr>
        <w:t xml:space="preserve">International Scientific Conference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3.87819290161133"/>
          <w:szCs w:val="43.87819290161133"/>
          <w:u w:val="none"/>
          <w:shd w:fill="auto" w:val="clear"/>
          <w:vertAlign w:val="baseline"/>
          <w:rtl w:val="0"/>
        </w:rPr>
        <w:t xml:space="preserve">“SOCIETY. INTEGRATION. EDUCATION”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6.55639648437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3.87819290161133"/>
          <w:szCs w:val="43.8781929016113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3.87819290161133"/>
          <w:szCs w:val="43.87819290161133"/>
          <w:u w:val="none"/>
          <w:shd w:fill="auto" w:val="clear"/>
          <w:vertAlign w:val="baseline"/>
          <w:rtl w:val="0"/>
        </w:rPr>
        <w:t xml:space="preserve">AGENDA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0.74096679687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3.87819290161133"/>
          <w:szCs w:val="43.8781929016113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3.87819290161133"/>
          <w:szCs w:val="43.87819290161133"/>
          <w:u w:val="none"/>
          <w:shd w:fill="auto" w:val="clear"/>
          <w:vertAlign w:val="baseline"/>
          <w:rtl w:val="0"/>
        </w:rPr>
        <w:t xml:space="preserve">May 24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8.35395812988281"/>
          <w:szCs w:val="48.35395812988281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3.87819290161133"/>
          <w:szCs w:val="43.87819290161133"/>
          <w:u w:val="none"/>
          <w:shd w:fill="auto" w:val="clear"/>
          <w:vertAlign w:val="baseline"/>
          <w:rtl w:val="0"/>
        </w:rPr>
        <w:t xml:space="preserve">, 2024, Latvia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9.391479492187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3.87819290161133"/>
          <w:szCs w:val="43.8781929016113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3.87819290161133"/>
          <w:szCs w:val="43.8781929016113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.0532169342041"/>
          <w:szCs w:val="28.053216934204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.0532169342041"/>
          <w:szCs w:val="28.0532169342041"/>
          <w:u w:val="none"/>
          <w:shd w:fill="auto" w:val="clear"/>
          <w:vertAlign w:val="baseline"/>
          <w:rtl w:val="0"/>
        </w:rPr>
        <w:t xml:space="preserve">The conference is supported by  </w:t>
      </w:r>
    </w:p>
    <w:tbl>
      <w:tblPr>
        <w:tblStyle w:val="Table1"/>
        <w:tblW w:w="9962.400131225586" w:type="dxa"/>
        <w:jc w:val="left"/>
        <w:tblInd w:w="4.800033569335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72.000350952148"/>
        <w:gridCol w:w="5690.3997802734375"/>
        <w:tblGridChange w:id="0">
          <w:tblGrid>
            <w:gridCol w:w="4272.000350952148"/>
            <w:gridCol w:w="5690.3997802734375"/>
          </w:tblGrid>
        </w:tblGridChange>
      </w:tblGrid>
      <w:tr>
        <w:trPr>
          <w:cantSplit w:val="0"/>
          <w:trHeight w:val="104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40000915527344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.0532169342041"/>
                <w:szCs w:val="28.053216934204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.0532169342041"/>
                <w:szCs w:val="28.0532169342041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490472" cy="551688"/>
                  <wp:effectExtent b="0" l="0" r="0" t="0"/>
                  <wp:docPr id="2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472" cy="5516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82616996765137" w:lineRule="auto"/>
              <w:ind w:left="121.3922119140625" w:right="54.622802734375" w:hanging="6.170654296875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VPP “Jauni risinājumi demogrāfijas un migrācijas procesu  izpētē latviskas un eiropeiskas zināšanu sabiedrības  attīstībai” (DemoMig PRO) VPP-LETONIKA-2021/4-0002 </w:t>
            </w:r>
          </w:p>
        </w:tc>
      </w:tr>
      <w:tr>
        <w:trPr>
          <w:cantSplit w:val="0"/>
          <w:trHeight w:val="104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8000183105468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082040" cy="600456"/>
                  <wp:effectExtent b="0" l="0" r="0" t="0"/>
                  <wp:docPr id="10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6004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82672786712646" w:lineRule="auto"/>
              <w:ind w:left="119.62890625" w:right="54.625244140625" w:firstLine="4.4073486328125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“Izglītības vērtības transformācija sociālās kopienas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kultūras un ekonomiskajai izaugsmei” (IzVeTSKKEI)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(projekta Nr. Lzp-2020/1-0178)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30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758696" cy="335280"/>
                  <wp:effectExtent b="0" l="0" r="0" t="0"/>
                  <wp:docPr id="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696" cy="3352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749808" cy="417576"/>
                  <wp:effectExtent b="0" l="0" r="0" t="0"/>
                  <wp:docPr id="13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8" cy="4175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18884754180908" w:lineRule="auto"/>
              <w:ind w:left="125.799560546875" w:right="54.63134765625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ERASMUS+ Strategic Partnership project „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Transformative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Digital Learning for General Education Following Covid-19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Impact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”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CovidEdu TDL Nr.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2021-1-LV01-KA220-SCH 000032781 </w:t>
            </w:r>
          </w:p>
        </w:tc>
      </w:tr>
      <w:tr>
        <w:trPr>
          <w:cantSplit w:val="0"/>
          <w:trHeight w:val="129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4000091552734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758696" cy="335280"/>
                  <wp:effectExtent b="0" l="0" r="0" t="0"/>
                  <wp:docPr id="1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696" cy="3352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591312" cy="591312"/>
                  <wp:effectExtent b="0" l="0" r="0" t="0"/>
                  <wp:docPr id="7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312" cy="5913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4636640548706" w:lineRule="auto"/>
              <w:ind w:left="113.4600830078125" w:right="54.619140625" w:firstLine="12.34008789062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ERASMUS+ Strategic Partnership project “ DialogEduShift:  Transforming Higher Education Teaching and Evaluation  Approaches in the Era of AI Chat Tools“, (project no. 2023- 1-PL01-KA220-HED-000167212) </w:t>
            </w:r>
          </w:p>
        </w:tc>
      </w:tr>
      <w:tr>
        <w:trPr>
          <w:cantSplit w:val="0"/>
          <w:trHeight w:val="181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4000091552734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758696" cy="338328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696" cy="3383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61416" cy="618744"/>
                  <wp:effectExtent b="0" l="0" r="0" t="0"/>
                  <wp:docPr id="8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16" cy="6187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4377937316895" w:lineRule="auto"/>
              <w:ind w:left="114.7808837890625" w:right="138.621826171875" w:firstLine="11.0186767578125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ERASMUS+ Cooperation partnerships in youth project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“Green Work 4 Youth: green skills for young people with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fewer opportunities for reducing of the risk of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marginalization the labor market in the transition to a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sustainable economy” GYW No 2022-1-PL01-KA220-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YOU-000085715 </w:t>
            </w:r>
          </w:p>
        </w:tc>
      </w:tr>
      <w:tr>
        <w:trPr>
          <w:cantSplit w:val="0"/>
          <w:trHeight w:val="114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</w:rPr>
              <w:drawing>
                <wp:inline distB="19050" distT="19050" distL="19050" distR="19050">
                  <wp:extent cx="679704" cy="347472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704" cy="3474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</w:rPr>
              <w:drawing>
                <wp:inline distB="19050" distT="19050" distL="19050" distR="19050">
                  <wp:extent cx="1758696" cy="335280"/>
                  <wp:effectExtent b="0" l="0" r="0" t="0"/>
                  <wp:docPr id="6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696" cy="3352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6591453552246" w:lineRule="auto"/>
              <w:ind w:left="113.458251953125" w:right="138.6328125" w:firstLine="12.34130859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77060317993164"/>
                <w:szCs w:val="23.97706031799316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Erasmus+ KA220-HED - Cooperation partnerships in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higher education. “Autism Inclusion in Distance Learning”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ASD-IncluDi No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77060317993164"/>
                <w:szCs w:val="23.977060317993164"/>
                <w:highlight w:val="white"/>
                <w:u w:val="none"/>
                <w:vertAlign w:val="baseline"/>
                <w:rtl w:val="0"/>
              </w:rPr>
              <w:t xml:space="preserve">2021-1-EL01-KA220-HED-000032248</w:t>
            </w:r>
          </w:p>
        </w:tc>
      </w:tr>
      <w:tr>
        <w:trPr>
          <w:cantSplit w:val="0"/>
          <w:trHeight w:val="130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77060317993164"/>
                <w:szCs w:val="23.97706031799316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77060317993164"/>
                <w:szCs w:val="23.977060317993164"/>
                <w:highlight w:val="white"/>
                <w:u w:val="none"/>
                <w:vertAlign w:val="baseline"/>
              </w:rPr>
              <w:drawing>
                <wp:inline distB="19050" distT="19050" distL="19050" distR="19050">
                  <wp:extent cx="2581656" cy="545592"/>
                  <wp:effectExtent b="0" l="0" r="0" t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656" cy="5455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3865222930908" w:lineRule="auto"/>
              <w:ind w:left="125.799560546875" w:right="138.626708984375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ERASMUS + COOPERATION PARTNERSHIPS IN HIGHER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EDUCATION PROJECT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47265625" w:line="232.73865222930908" w:lineRule="auto"/>
              <w:ind w:left="132.1905517578125" w:right="138.629150390625" w:hanging="12.3413085937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Transformative Digital Pedagogies for Higher Education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(TDP4HE) Nr. 2022-1-LV01-KA220-HED-000085277 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5.89513397216797"/>
          <w:szCs w:val="25.89513397216797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5.89513397216797"/>
          <w:szCs w:val="25.89513397216797"/>
          <w:u w:val="none"/>
          <w:shd w:fill="auto" w:val="clear"/>
          <w:vertAlign w:val="baseline"/>
          <w:rtl w:val="0"/>
        </w:rPr>
        <w:t xml:space="preserve">WORKING TIME OF THE CONFERENCE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040039062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5.89513397216797"/>
          <w:szCs w:val="25.89513397216797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5.89513397216797"/>
          <w:szCs w:val="25.89513397216797"/>
          <w:u w:val="none"/>
          <w:shd w:fill="auto" w:val="clear"/>
          <w:vertAlign w:val="baseline"/>
          <w:rtl w:val="0"/>
        </w:rPr>
        <w:t xml:space="preserve">24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.372570673624676"/>
          <w:szCs w:val="28.372570673624676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5.89513397216797"/>
          <w:szCs w:val="25.89513397216797"/>
          <w:u w:val="none"/>
          <w:shd w:fill="auto" w:val="clear"/>
          <w:vertAlign w:val="baseline"/>
          <w:rtl w:val="0"/>
        </w:rPr>
        <w:t xml:space="preserve">May, 2024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404052734375" w:line="253.8456916809082" w:lineRule="auto"/>
        <w:ind w:left="604.1641235351562" w:right="598.08837890625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.89513397216797"/>
          <w:szCs w:val="25.89513397216797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5.89513397216797"/>
          <w:szCs w:val="25.89513397216797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.89513397216797"/>
          <w:szCs w:val="25.89513397216797"/>
          <w:u w:val="none"/>
          <w:shd w:fill="auto" w:val="clear"/>
          <w:vertAlign w:val="baseline"/>
          <w:rtl w:val="0"/>
        </w:rPr>
        <w:t xml:space="preserve">Rezekne Academy of Technologies Atbrivosanas aleja 115, room 222,  Rezekne, Latvia  </w:t>
      </w:r>
    </w:p>
    <w:tbl>
      <w:tblPr>
        <w:tblStyle w:val="Table2"/>
        <w:tblW w:w="9919.200668334961" w:type="dxa"/>
        <w:jc w:val="left"/>
        <w:tblInd w:w="4.800033569335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7.2000885009766"/>
        <w:gridCol w:w="5668.799896240234"/>
        <w:gridCol w:w="3403.20068359375"/>
        <w:tblGridChange w:id="0">
          <w:tblGrid>
            <w:gridCol w:w="847.2000885009766"/>
            <w:gridCol w:w="5668.799896240234"/>
            <w:gridCol w:w="3403.20068359375"/>
          </w:tblGrid>
        </w:tblGridChange>
      </w:tblGrid>
      <w:tr>
        <w:trPr>
          <w:cantSplit w:val="0"/>
          <w:trHeight w:val="29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3.977060317993164"/>
                <w:szCs w:val="23.977060317993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3.977060317993164"/>
                <w:szCs w:val="23.977060317993164"/>
                <w:u w:val="none"/>
                <w:shd w:fill="auto" w:val="clear"/>
                <w:vertAlign w:val="baseline"/>
                <w:rtl w:val="0"/>
              </w:rPr>
              <w:t xml:space="preserve">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3.977060317993164"/>
                <w:szCs w:val="23.977060317993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3.977060317993164"/>
                <w:szCs w:val="23.977060317993164"/>
                <w:u w:val="none"/>
                <w:shd w:fill="auto" w:val="clear"/>
                <w:vertAlign w:val="baseline"/>
                <w:rtl w:val="0"/>
              </w:rPr>
              <w:t xml:space="preserve">Activity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3.977060317993164"/>
                <w:szCs w:val="23.977060317993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3.977060317993164"/>
                <w:szCs w:val="23.977060317993164"/>
                <w:u w:val="none"/>
                <w:shd w:fill="auto" w:val="clear"/>
                <w:vertAlign w:val="baseline"/>
                <w:rtl w:val="0"/>
              </w:rPr>
              <w:t xml:space="preserve">Chairperson </w:t>
            </w:r>
          </w:p>
        </w:tc>
      </w:tr>
      <w:tr>
        <w:trPr>
          <w:cantSplit w:val="0"/>
          <w:trHeight w:val="104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3921012878418" w:lineRule="auto"/>
              <w:ind w:left="134.37232971191406" w:right="76.1041259765625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10.00-  10.20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3921012878418" w:lineRule="auto"/>
              <w:ind w:left="124.91867065429688" w:right="54.6258544921875" w:hanging="11.4575195312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Address by professor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Velta Ļubkina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, Chairperson of the  Scientific Committee of the Conference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4482421875" w:line="232.73921012878418" w:lineRule="auto"/>
              <w:ind w:left="125.79193115234375" w:right="54.6331787109375" w:hanging="12.33291625976562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Address by professor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Jānis Dzerviniks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, Dean of the  Faculty of Education, Languages and Design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7932128906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PhD Velta Ļubkina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8.57177734375" w:line="240" w:lineRule="auto"/>
              <w:ind w:left="128.17932128906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PhD Jānis Dzerviniks </w:t>
            </w:r>
          </w:p>
        </w:tc>
      </w:tr>
      <w:tr>
        <w:trPr>
          <w:cantSplit w:val="0"/>
          <w:trHeight w:val="52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10.30-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13.00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3921012878418" w:lineRule="auto"/>
              <w:ind w:left="123.15353393554688" w:right="54.6258544921875" w:hanging="7.9293823242187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WORKSHOP “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HIGHER EDUCATION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” AND “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PRESCHOOL  PEDAGOGY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9763183593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PhD Aina Strode </w:t>
            </w:r>
          </w:p>
        </w:tc>
      </w:tr>
      <w:tr>
        <w:trPr>
          <w:cantSplit w:val="0"/>
          <w:trHeight w:val="52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10.30-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13.00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24151611328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WORKSHOP “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SCHOOL PEDAGOGY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566406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PhD Jānis Dzerviniks </w:t>
            </w:r>
          </w:p>
        </w:tc>
      </w:tr>
      <w:tr>
        <w:trPr>
          <w:cantSplit w:val="0"/>
          <w:trHeight w:val="52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10.30-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13.45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3865222930908" w:lineRule="auto"/>
              <w:ind w:left="123.1719970703125" w:right="54.6173095703125" w:hanging="7.947845458984375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WORKSHOP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“SOCIAL PEDAGOGY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”, “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SPECIAL  PEDAGOGY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” AND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“LIFELONG LEARNING”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673339843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MA Aija Vonoga </w:t>
            </w:r>
          </w:p>
        </w:tc>
      </w:tr>
      <w:tr>
        <w:trPr>
          <w:cantSplit w:val="0"/>
          <w:trHeight w:val="52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10.30-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071289062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13.15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91368770599365" w:lineRule="auto"/>
              <w:ind w:left="113.45291137695312" w:right="54.736328125" w:firstLine="1.771240234375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WORKSHOP “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PSYCHOLOGY AND COMMUNICATION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”  AND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“PUBLIC HEALTH AND SPORTS”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05566406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PhD Aivars Kaupužs </w:t>
            </w:r>
          </w:p>
        </w:tc>
      </w:tr>
      <w:tr>
        <w:trPr>
          <w:cantSplit w:val="0"/>
          <w:trHeight w:val="52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fe599" w:val="clear"/>
                <w:vertAlign w:val="baseline"/>
                <w:rtl w:val="0"/>
              </w:rPr>
              <w:t xml:space="preserve">13.30-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071289062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fe599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fe599" w:val="clear"/>
                <w:vertAlign w:val="baseline"/>
                <w:rtl w:val="0"/>
              </w:rPr>
              <w:t xml:space="preserve">14.30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fe599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fe599" w:val="clear"/>
                <w:vertAlign w:val="baseline"/>
                <w:rtl w:val="0"/>
              </w:rPr>
              <w:t xml:space="preserve">LUNCH BREAK</w:t>
            </w:r>
          </w:p>
        </w:tc>
      </w:tr>
      <w:tr>
        <w:trPr>
          <w:cantSplit w:val="0"/>
          <w:trHeight w:val="2330.39978027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14.45-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071289062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17.45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91368770599365" w:lineRule="auto"/>
              <w:ind w:left="123.15780639648438" w:right="54.6697998046875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Erasmus+ project “Autism Inclusion in Distance  Learning” ASD-IncluDi 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484619140625" w:line="240" w:lineRule="auto"/>
              <w:ind w:left="119.8521423339843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The project aims and results. 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681640625" w:line="233.82588386535645" w:lineRule="auto"/>
              <w:ind w:left="124.0399169921875" w:right="54.6270751953125" w:firstLine="1.76239013671875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Presentation of the online platform for short learning  courses leading to micro-credentials for in-service special  education teachers and caregivers.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482177734375" w:line="240" w:lineRule="auto"/>
              <w:ind w:left="115.2247619628906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Workshop with the online platform. 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0712890625" w:line="232.73865222930908" w:lineRule="auto"/>
              <w:ind w:left="123.15689086914062" w:right="101.13525390625" w:firstLine="2.425537109375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Q&amp;A Feedback for improving the content and practical use.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Room 124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96972656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PhD Aivars Kaupužs </w:t>
            </w:r>
          </w:p>
        </w:tc>
      </w:tr>
      <w:tr>
        <w:trPr>
          <w:cantSplit w:val="0"/>
          <w:trHeight w:val="5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56890869140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Room link: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0856323242188" w:right="0" w:firstLine="0"/>
              <w:jc w:val="left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563c1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563c1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https://zoom.us/j/99978603335?pwd=K0hiMXowUlRiWkJ5NjF4U29SdkJudz09</w:t>
            </w:r>
          </w:p>
        </w:tc>
      </w:tr>
      <w:tr>
        <w:trPr>
          <w:cantSplit w:val="0"/>
          <w:trHeight w:val="54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fe599" w:val="clear"/>
                <w:vertAlign w:val="baseline"/>
                <w:rtl w:val="0"/>
              </w:rPr>
              <w:t xml:space="preserve">18.00-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fe599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fe599" w:val="clear"/>
                <w:vertAlign w:val="baseline"/>
                <w:rtl w:val="0"/>
              </w:rPr>
              <w:t xml:space="preserve">21.00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fe599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fe599" w:val="clear"/>
                <w:vertAlign w:val="baseline"/>
                <w:rtl w:val="0"/>
              </w:rPr>
              <w:t xml:space="preserve">SOCIAL EVENT, Room 222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WORKSHOP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“HIGHER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.977060317993164"/>
          <w:szCs w:val="23.977060317993164"/>
          <w:u w:val="none"/>
          <w:shd w:fill="auto" w:val="clear"/>
          <w:vertAlign w:val="baseline"/>
          <w:rtl w:val="0"/>
        </w:rPr>
        <w:t xml:space="preserve">EDUCATION”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.977060317993164"/>
          <w:szCs w:val="23.97706031799316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“PRESCHOOL PEDAGOGY”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9692382812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Room 215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172729492187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1"/>
          <w:smallCaps w:val="0"/>
          <w:strike w:val="0"/>
          <w:color w:val="0563c1"/>
          <w:sz w:val="22.058862686157227"/>
          <w:szCs w:val="22.058862686157227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Room link: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563c1"/>
          <w:sz w:val="22.058862686157227"/>
          <w:szCs w:val="22.058862686157227"/>
          <w:u w:val="single"/>
          <w:shd w:fill="auto" w:val="clear"/>
          <w:vertAlign w:val="baseline"/>
          <w:rtl w:val="0"/>
        </w:rPr>
        <w:t xml:space="preserve">https://us06web.zoom.us/j/85078796650?pwd=8kSaAq2XuLnQmXBs2tzJf4wWmDpty5.1 </w:t>
      </w:r>
    </w:p>
    <w:tbl>
      <w:tblPr>
        <w:tblStyle w:val="Table3"/>
        <w:tblW w:w="9919.200668334961" w:type="dxa"/>
        <w:jc w:val="left"/>
        <w:tblInd w:w="4.800033569335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.0000152587891"/>
        <w:gridCol w:w="9055.200653076172"/>
        <w:tblGridChange w:id="0">
          <w:tblGrid>
            <w:gridCol w:w="864.0000152587891"/>
            <w:gridCol w:w="9055.200653076172"/>
          </w:tblGrid>
        </w:tblGridChange>
      </w:tblGrid>
      <w:tr>
        <w:trPr>
          <w:cantSplit w:val="0"/>
          <w:trHeight w:val="52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10.30-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071289062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10.45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8185119628906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Gerda Klāviņa, Ansis Zanders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(Latvia) 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0712890625" w:line="240" w:lineRule="auto"/>
              <w:ind w:left="119.851837158203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TEACHER KNOWLEDGE IN EDUCATIONAL INVESTIGATION</w:t>
            </w:r>
          </w:p>
        </w:tc>
      </w:tr>
      <w:tr>
        <w:trPr>
          <w:cantSplit w:val="0"/>
          <w:trHeight w:val="784.8001098632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10.45-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071289062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2511291503906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Anda Āboliņa, Silvija Mežinska, Velta Ļubkina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(Latvia)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276611328125" w:line="232.7380084991455" w:lineRule="auto"/>
              <w:ind w:left="125.5810546875" w:right="100.11474609375" w:hanging="5.73165893554687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THE APPLICATION OF ARTIFICIAL INTELLIGENCE TOOLS IN HIGHER EDUCATION: OPPORTUNITIES AND CHALLENGES </w:t>
            </w:r>
          </w:p>
        </w:tc>
      </w:tr>
      <w:tr>
        <w:trPr>
          <w:cantSplit w:val="0"/>
          <w:trHeight w:val="52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11.00-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27661132812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57501220703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Dzintra Kazoka, Mara Pilmane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(Latvia) 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276611328125" w:line="240" w:lineRule="auto"/>
              <w:ind w:left="119.851837158203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Testing and strategies of the anatomage table use in teaching Physical anthropology</w:t>
            </w:r>
          </w:p>
        </w:tc>
      </w:tr>
      <w:tr>
        <w:trPr>
          <w:cantSplit w:val="0"/>
          <w:trHeight w:val="784.7999572753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11.15-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27661132812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57501220703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Ieva Margeviča-Grinberga, Ilze Šūmane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(Latvia)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276611328125" w:line="232.73832321166992" w:lineRule="auto"/>
              <w:ind w:left="125.80154418945312" w:right="54.68017578125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PROSPECTIVE TEACHERS' PERSPECTIVES ON PEDAGOGICAL CHALLENGES EXPERIENCED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DURING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WORK-BASED LEARNING </w:t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9.200668334961" w:type="dxa"/>
        <w:jc w:val="left"/>
        <w:tblInd w:w="4.800033569335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.0000152587891"/>
        <w:gridCol w:w="9055.200653076172"/>
        <w:tblGridChange w:id="0">
          <w:tblGrid>
            <w:gridCol w:w="864.0000152587891"/>
            <w:gridCol w:w="9055.200653076172"/>
          </w:tblGrid>
        </w:tblGridChange>
      </w:tblGrid>
      <w:tr>
        <w:trPr>
          <w:cantSplit w:val="0"/>
          <w:trHeight w:val="78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11.30-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82616996765137" w:lineRule="auto"/>
              <w:ind w:left="125.36849975585938" w:right="54.627685546875" w:hanging="8.8223266601562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Jurgita Ginavičienė, Inga Piščikienė, Indrė Sprogytė-Bredelienė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(Lithuania) REFLECTION OF TRANSPORT LOGISTICS' GRADUATES COMPETENCES IN THE VACANCY  NOTICES FOR TRANSPORT MANAGERS POSITIONS </w:t>
            </w:r>
          </w:p>
        </w:tc>
      </w:tr>
      <w:tr>
        <w:trPr>
          <w:cantSplit w:val="0"/>
          <w:trHeight w:val="52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4b083" w:val="clear"/>
                <w:vertAlign w:val="baseline"/>
                <w:rtl w:val="0"/>
              </w:rPr>
              <w:t xml:space="preserve">11.45-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4b083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4b083" w:val="clear"/>
                <w:vertAlign w:val="baseline"/>
                <w:rtl w:val="0"/>
              </w:rPr>
              <w:t xml:space="preserve">12.15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4b083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4b083" w:val="clear"/>
                <w:vertAlign w:val="baseline"/>
                <w:rtl w:val="0"/>
              </w:rPr>
              <w:t xml:space="preserve">COFFEE BREAK </w:t>
            </w:r>
          </w:p>
        </w:tc>
      </w:tr>
      <w:tr>
        <w:trPr>
          <w:cantSplit w:val="0"/>
          <w:trHeight w:val="784.8010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12.15-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12.30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.1576843261718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Egija Laganovska, Ieva Margeviča-Grinberga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(Latvia) 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9131441116333" w:lineRule="auto"/>
              <w:ind w:left="125.57296752929688" w:right="54.6337890625" w:firstLine="0.22079467773437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HOME-BASED EARLY WRITING ACTIVITIES: THE PERSPECTIVE OF PARENTS IN A LATVIAN  CONTEXT </w:t>
            </w:r>
          </w:p>
        </w:tc>
      </w:tr>
      <w:tr>
        <w:trPr>
          <w:cantSplit w:val="0"/>
          <w:trHeight w:val="78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12.30-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2460937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12.45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2511291503906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Ausra Rutkiene, Ginta Narusaitiene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(Lithuania) 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24609375" w:line="232.73810863494873" w:lineRule="auto"/>
              <w:ind w:left="125.58334350585938" w:right="54.635009765625" w:hanging="12.12036132812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ATTITUDES OF PARENTS AND TEACHERS TOWARDS MATHEMATICS EDUCATION IN THE  CONTEXT OF STEAM EDUCATION </w:t>
            </w:r>
          </w:p>
        </w:tc>
      </w:tr>
      <w:tr>
        <w:trPr>
          <w:cantSplit w:val="0"/>
          <w:trHeight w:val="1346.39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12.45-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13.00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4.5463562011718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Jekaterina Krauze, Inta Bula-Biteniece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Agita Ābele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(Latvia) 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9131441116333" w:lineRule="auto"/>
              <w:ind w:left="125.8197021484375" w:right="54.6044921875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DZIGORO KANO DŽUDO FILOZOFIJAS AKTUALIZĀCIJA TIKUMU AUDZINĀŠANAI  PIRMSSKOLAS VECUMA (5-6 GADI) BĒRNIEM 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673828125" w:line="234.12991046905518" w:lineRule="auto"/>
              <w:ind w:left="127.41058349609375" w:right="50.406494140625" w:hanging="25.27130126953125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3.977060317993164"/>
                <w:szCs w:val="23.977060317993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3.977060317993164"/>
                <w:szCs w:val="23.977060317993164"/>
                <w:u w:val="none"/>
                <w:shd w:fill="auto" w:val="clear"/>
                <w:vertAlign w:val="baseline"/>
                <w:rtl w:val="0"/>
              </w:rPr>
              <w:t xml:space="preserve">Actualization of Dzigoro Kano's Judo Philosophy for Virtue Education in Preschool  Children</w:t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WORKSHOP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“SCHOOL PEDAGOGY”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9721679687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Room 216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7735595703125" w:line="240" w:lineRule="auto"/>
        <w:ind w:left="15.161895751953125" w:right="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563c1"/>
          <w:sz w:val="22.058862686157227"/>
          <w:szCs w:val="22.058862686157227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Room link: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563c1"/>
          <w:sz w:val="22.058862686157227"/>
          <w:szCs w:val="22.058862686157227"/>
          <w:u w:val="single"/>
          <w:shd w:fill="auto" w:val="clear"/>
          <w:vertAlign w:val="baseline"/>
          <w:rtl w:val="0"/>
        </w:rPr>
        <w:t xml:space="preserve">https://us06web.zoom.us/j/82367695775?pwd=ZaavD67eKmGtqndtRw1uz5xAbiB8nS.1</w:t>
      </w:r>
    </w:p>
    <w:tbl>
      <w:tblPr>
        <w:tblStyle w:val="Table5"/>
        <w:tblW w:w="9919.200668334961" w:type="dxa"/>
        <w:jc w:val="left"/>
        <w:tblInd w:w="4.800033569335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.0000152587891"/>
        <w:gridCol w:w="9055.200653076172"/>
        <w:tblGridChange w:id="0">
          <w:tblGrid>
            <w:gridCol w:w="864.0000152587891"/>
            <w:gridCol w:w="9055.200653076172"/>
          </w:tblGrid>
        </w:tblGridChange>
      </w:tblGrid>
      <w:tr>
        <w:trPr>
          <w:cantSplit w:val="0"/>
          <w:trHeight w:val="104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10.30-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071289062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10.45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57501220703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Dalia Survutaitė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(Lithuania) 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0712890625" w:line="233.82616996765137" w:lineRule="auto"/>
              <w:ind w:left="113.46084594726562" w:right="54.625244140625" w:firstLine="6.3909912109375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THE VALUE AND EVALUATION OF EDUCATIONAL ENVIRONMENTS: A RETROSPECTIVE  ANALYSIS OF THE STATE OF ENVIRONMENTS IN LITHUANIAN GENERAL EDUCATION  SCHOOLS </w:t>
            </w:r>
          </w:p>
        </w:tc>
      </w:tr>
      <w:tr>
        <w:trPr>
          <w:cantSplit w:val="0"/>
          <w:trHeight w:val="130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10.45-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071289062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82616996765137" w:lineRule="auto"/>
              <w:ind w:left="125.804443359375" w:right="54.620361328125" w:hanging="2.64694213867187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Dace Namsone, Pāvels Pestovs, Ģirts Burgmanis, Laura Katkeviča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(Latvia) KO VALSTS PĀRBAUDES DARBI RĀDA PAR SKOLĒNU SNIEGUMU PAMATSKOLU BEIDZOT  DAŽĀDĀS PAŠVALDĪBĀS? 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4481201171875" w:line="232.73865222930908" w:lineRule="auto"/>
              <w:ind w:left="117.43011474609375" w:right="54.6142578125" w:firstLine="16.087493896484375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What Do National Tests Show About Students’ Performance at the End of Primary School in  Different Municipalities?</w:t>
            </w:r>
          </w:p>
        </w:tc>
      </w:tr>
      <w:tr>
        <w:trPr>
          <w:cantSplit w:val="0"/>
          <w:trHeight w:val="78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11.00-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57501220703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Lingyi Chu, Nano Khetsuriani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(Lithuania)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91368770599365" w:lineRule="auto"/>
              <w:ind w:left="119.85000610351562" w:right="54.6337890625" w:firstLine="5.94985961914062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PREPARING TEACHERS FOR INCLUSION IN LITHUANIA: TEACHER EDUCATORS’ APPROACHES  TO DIVERSITY AND EXISTING CHALLENGES </w:t>
            </w:r>
          </w:p>
        </w:tc>
      </w:tr>
      <w:tr>
        <w:trPr>
          <w:cantSplit w:val="0"/>
          <w:trHeight w:val="104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11.15-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3865222930908" w:lineRule="auto"/>
              <w:ind w:left="123.15872192382812" w:right="54.713134765625" w:hanging="0.44204711914062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Manuel J. Fernández González, Andrejs Mūrnieks, Reinis Vējiņš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Anna Sidorova, Gunita  Elksne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(Latvia)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4705810546875" w:line="234.9133586883545" w:lineRule="auto"/>
              <w:ind w:left="125.80322265625" w:right="54.637451171875" w:hanging="5.94985961914062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TEACHERS’ MOTIVATIONS, BELIEFS, AND EXPECTATIONS REGARDING MORAL EDUCATION  IN UPPER SECONDARY EDUCATION </w:t>
            </w:r>
          </w:p>
        </w:tc>
      </w:tr>
      <w:tr>
        <w:trPr>
          <w:cantSplit w:val="0"/>
          <w:trHeight w:val="784.8001098632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11.30-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57501220703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Rita Virbalienė, Margarita Jusel, Janina Čižikiene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(Lithuania)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380657196045" w:lineRule="auto"/>
              <w:ind w:left="125.792236328125" w:right="54.632568359375" w:hanging="0.22048950195312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CASE MANAGERS' EXPERIENCES IN HANDLING PERSONAL DATA IN THE CASE MANAGEMENT  PROCESS </w:t>
            </w:r>
          </w:p>
        </w:tc>
      </w:tr>
      <w:tr>
        <w:trPr>
          <w:cantSplit w:val="0"/>
          <w:trHeight w:val="52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4b083" w:val="clear"/>
                <w:vertAlign w:val="baseline"/>
                <w:rtl w:val="0"/>
              </w:rPr>
              <w:t xml:space="preserve">11.45-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27661132812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4b083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4b083" w:val="clear"/>
                <w:vertAlign w:val="baseline"/>
                <w:rtl w:val="0"/>
              </w:rPr>
              <w:t xml:space="preserve">12.15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4b083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4b083" w:val="clear"/>
                <w:vertAlign w:val="baseline"/>
                <w:rtl w:val="0"/>
              </w:rPr>
              <w:t xml:space="preserve">COFFEE BREAK </w:t>
            </w:r>
          </w:p>
        </w:tc>
      </w:tr>
      <w:tr>
        <w:trPr>
          <w:cantSplit w:val="0"/>
          <w:trHeight w:val="784.8001098632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12.15-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071289062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12.30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25830078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nna Kvelde, Indra Odina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(Latvia)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276611328125" w:line="232.73860931396484" w:lineRule="auto"/>
              <w:ind w:left="124.9200439453125" w:right="54.62646484375" w:firstLine="0.88150024414062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INSTITUTIONAL SOCIAL RESPONSIBILITY IN THE INITIATIVES OF EDUCATION FOR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SUSTAINABLE DEVELOPMENT IN LATVIA </w:t>
            </w:r>
          </w:p>
        </w:tc>
      </w:tr>
      <w:tr>
        <w:trPr>
          <w:cantSplit w:val="0"/>
          <w:trHeight w:val="1298.40003967285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12.30-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12.45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57501220703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Ieva Saukuma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(Latvia)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9133586883545" w:lineRule="auto"/>
              <w:ind w:left="115.22018432617188" w:right="54.63623046875" w:hanging="1.763305664062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ALKOHOLA LIETOŠANA JAUNIEŠU VIDŪ KĀ SOCIĀLI DEFINĒTAS DEVIANATAS UZVEDĪBAS  VĒRTĒJUMS SABIEDRĪBĀ 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4815673828125" w:line="240" w:lineRule="auto"/>
              <w:ind w:left="102.99163818359375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Alcohol use in a group of adolescents as socially defined deviant behavior 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19.200668334961" w:type="dxa"/>
        <w:jc w:val="left"/>
        <w:tblInd w:w="4.800033569335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.0000152587891"/>
        <w:gridCol w:w="9055.200653076172"/>
        <w:tblGridChange w:id="0">
          <w:tblGrid>
            <w:gridCol w:w="864.0000152587891"/>
            <w:gridCol w:w="9055.200653076172"/>
          </w:tblGrid>
        </w:tblGridChange>
      </w:tblGrid>
      <w:tr>
        <w:trPr>
          <w:cantSplit w:val="0"/>
          <w:trHeight w:val="129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12.45-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13.00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347167968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Solvita Lodiņa, Pāvels Jurs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Latvia)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9131441116333" w:lineRule="auto"/>
              <w:ind w:left="113.45611572265625" w:right="54.632568359375" w:firstLine="12.34115600585937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KULTŪRPRATĪBA IZGLĪTĪBĀ UN SOCIOKULTŪRVIDĒ LATVIJAS VALSTS DIBINĀŠANAS UN  ATJAUNOŠANAS VĒSTURISKAJOS PERIODOS 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49072265625" w:line="234.9131441116333" w:lineRule="auto"/>
              <w:ind w:left="117.42294311523438" w:right="54.619140625" w:firstLine="8.81500244140625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Cultural Literacy in Education and Sociocultural Environment the Historical Periods of the  Founding and Renewal of the State of Latvia</w:t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0.1946449279785" w:lineRule="auto"/>
        <w:ind w:left="789.6176147460938" w:right="788.91357421875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WORKSHOP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“SOCIAL PEDAGOGY”, “SPECIAL PEDAGOGY”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“LIFELONG LEARNING”  Room 217 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889892578125" w:line="240" w:lineRule="auto"/>
        <w:ind w:left="15.167083740234375" w:right="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563c1"/>
          <w:sz w:val="22.058862686157227"/>
          <w:szCs w:val="22.058862686157227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Room link: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563c1"/>
          <w:sz w:val="22.058862686157227"/>
          <w:szCs w:val="22.058862686157227"/>
          <w:u w:val="single"/>
          <w:shd w:fill="auto" w:val="clear"/>
          <w:vertAlign w:val="baseline"/>
          <w:rtl w:val="0"/>
        </w:rPr>
        <w:t xml:space="preserve">https://zoom.us/j/98546160466?pwd=UnFCYTBGYnVUZUpyUitJZEdtRmNHZz09</w:t>
      </w:r>
    </w:p>
    <w:tbl>
      <w:tblPr>
        <w:tblStyle w:val="Table7"/>
        <w:tblW w:w="9775.200424194336" w:type="dxa"/>
        <w:jc w:val="left"/>
        <w:tblInd w:w="4.800033569335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.0000152587891"/>
        <w:gridCol w:w="8911.200408935547"/>
        <w:tblGridChange w:id="0">
          <w:tblGrid>
            <w:gridCol w:w="864.0000152587891"/>
            <w:gridCol w:w="8911.200408935547"/>
          </w:tblGrid>
        </w:tblGridChange>
      </w:tblGrid>
      <w:tr>
        <w:trPr>
          <w:cantSplit w:val="0"/>
          <w:trHeight w:val="130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10.30-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10.45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8185119628906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Gints Georgs Muraševs, Andrejs Vilks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(Latvia)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3810863494873" w:lineRule="auto"/>
              <w:ind w:left="125.8099365234375" w:right="52.213134765625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PERSONU, KAS IZDARA NAIDA NOZIEGUMUS, KRIMINĀLO AKTIVITĀŠU MOTIVĀCIJA UN TO  PREVENCIJAS STRATĒĢIJAS 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48486328125" w:line="232.73810863494873" w:lineRule="auto"/>
              <w:ind w:left="113.0279541015625" w:right="193.807373046875" w:firstLine="4.187164306640625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Motivation Of Criminal Activities Of Persons Committing Hate Crimes And Prevention  Strategies</w:t>
            </w:r>
          </w:p>
        </w:tc>
      </w:tr>
      <w:tr>
        <w:trPr>
          <w:cantSplit w:val="0"/>
          <w:trHeight w:val="78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10.45-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57501220703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Hanna Kędzierska, Sylwester Zagulski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(Poland) 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91368770599365" w:lineRule="auto"/>
              <w:ind w:left="125.802001953125" w:right="52.23876953125" w:firstLine="6.39083862304687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(UN)USED POTENTIAL – THE PROCESS OF BECOMING INDEPENDENT BY YOUNG-ADULT  FOSTER CARE CHILDREN</w:t>
            </w:r>
          </w:p>
        </w:tc>
      </w:tr>
      <w:tr>
        <w:trPr>
          <w:cantSplit w:val="0"/>
          <w:trHeight w:val="78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11.00-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5704345703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Rita Virbalienė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Janina Čižikienė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cfcfc" w:val="clear"/>
                <w:vertAlign w:val="baseline"/>
                <w:rtl w:val="0"/>
              </w:rPr>
              <w:t xml:space="preserve">Lithuania)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91368770599365" w:lineRule="auto"/>
              <w:ind w:left="125.5804443359375" w:right="52.22412109375" w:hanging="5.7299804687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THE ROLE OF THE SOCIAL WORKER IN DEVELOPING CHILDREN'S INDEPENDENCE IN  COMMUNITY CARE HOMES </w:t>
            </w:r>
          </w:p>
        </w:tc>
      </w:tr>
      <w:tr>
        <w:trPr>
          <w:cantSplit w:val="0"/>
          <w:trHeight w:val="83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11.15-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071289062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57501220703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Rita Virbalienė, Janina Čižikienė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(Lithuania) 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913818359375" w:line="234.1304111480713" w:lineRule="auto"/>
              <w:ind w:left="125.97396850585938" w:right="47.998046875" w:firstLine="0.95825195312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.977060317993164"/>
                <w:szCs w:val="23.977060317993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.977060317993164"/>
                <w:szCs w:val="23.977060317993164"/>
                <w:u w:val="none"/>
                <w:shd w:fill="auto" w:val="clear"/>
                <w:vertAlign w:val="baseline"/>
                <w:rtl w:val="0"/>
              </w:rPr>
              <w:t xml:space="preserve">PREREQUISITES FOR THE APPLICATION OF INNOVATIVE METHODS IN SOCIAL  SERVICE ORGANIZATIONS</w:t>
            </w:r>
          </w:p>
        </w:tc>
      </w:tr>
      <w:tr>
        <w:trPr>
          <w:cantSplit w:val="0"/>
          <w:trHeight w:val="78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11.30-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071289062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91368770599365" w:lineRule="auto"/>
              <w:ind w:left="132.20077514648438" w:right="52.225341796875" w:hanging="9.0432739257812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Rita Virbalienė, Diana Mačiuikienė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Violeta Jegelevičienė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Asta Januškevičiūtė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(Lithuania)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484619140625" w:line="240" w:lineRule="auto"/>
              <w:ind w:left="125.80993652343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PRACTICAL APPLICATION OF INFORMATION TECHNOLOGIES IN SOCIAL WORK STUDIES </w:t>
            </w:r>
          </w:p>
        </w:tc>
      </w:tr>
      <w:tr>
        <w:trPr>
          <w:cantSplit w:val="0"/>
          <w:trHeight w:val="52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4b083" w:val="clear"/>
                <w:vertAlign w:val="baseline"/>
                <w:rtl w:val="0"/>
              </w:rPr>
              <w:t xml:space="preserve">11.45-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4b083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4b083" w:val="clear"/>
                <w:vertAlign w:val="baseline"/>
                <w:rtl w:val="0"/>
              </w:rPr>
              <w:t xml:space="preserve">12.15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4b083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4b083" w:val="clear"/>
                <w:vertAlign w:val="baseline"/>
                <w:rtl w:val="0"/>
              </w:rPr>
              <w:t xml:space="preserve">COFFEE BREAK </w:t>
            </w:r>
          </w:p>
        </w:tc>
      </w:tr>
      <w:tr>
        <w:trPr>
          <w:cantSplit w:val="0"/>
          <w:trHeight w:val="78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12.15-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12.30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546173095703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Jeļena Djubina, Andrejs Vilks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(Latvia) 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91368770599365" w:lineRule="auto"/>
              <w:ind w:left="117.42767333984375" w:right="489.019775390625" w:firstLine="8.37432861328125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IZGLĪTĪBAS PROBLĒMAS KRIMINĀLI TENDĒTO PERSONU RESOCIALIZĀCIJAS PROCESĀ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Educational Issues in the Resocialization Process of Criminal Offenders</w:t>
            </w:r>
          </w:p>
        </w:tc>
      </w:tr>
      <w:tr>
        <w:trPr>
          <w:cantSplit w:val="0"/>
          <w:trHeight w:val="78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12.30-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071289062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12.45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57501220703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Ramutė Narkūnienė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(Lithuania)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0712890625" w:line="232.73865222930908" w:lineRule="auto"/>
              <w:ind w:left="119.85137939453125" w:right="52.2216796875" w:hanging="6.390991210937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ANALYSIS OF CONSUMERS' ATTITUDES TOWARDS THE SUSTAINABLE DEVELOPMENT OF  THE TOURISM SECTOR IN THE LITHUANIA REGIONS</w:t>
            </w:r>
          </w:p>
        </w:tc>
      </w:tr>
      <w:tr>
        <w:trPr>
          <w:cantSplit w:val="0"/>
          <w:trHeight w:val="1041.6000366210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12.45-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071289062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13.00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71667480468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Māris Pavlovs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(Latvia) 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0712890625" w:line="232.73832321166992" w:lineRule="auto"/>
              <w:ind w:left="117.42767333984375" w:right="52.232666015625" w:firstLine="8.37432861328125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INTEREŠU IZGLĪTĪBAS SKOLOTĀJA TĒLS: IZGLĪTĪBAS IESTĀŽU VADĪTĀJU SKATĪJUMS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Image of an interest-related education teacher: perspectives from heads of education  institutions </w:t>
            </w:r>
          </w:p>
        </w:tc>
      </w:tr>
      <w:tr>
        <w:trPr>
          <w:cantSplit w:val="0"/>
          <w:trHeight w:val="525.600280761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13.00-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071289062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13.15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57501220703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Ieva Margeviča-Grinberga, Aija Kalēja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(Latvia) 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0712890625" w:line="240" w:lineRule="auto"/>
              <w:ind w:left="115.8850097656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JOB SHADOWING AS A METHOD IN FURTHER EDUCATION </w:t>
            </w:r>
          </w:p>
        </w:tc>
      </w:tr>
      <w:tr>
        <w:trPr>
          <w:cantSplit w:val="0"/>
          <w:trHeight w:val="784.7999572753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13.15-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27661132812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13.30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57501220703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Karina Stivriņa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Velta Ļubkina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(Latvia) 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276611328125" w:line="240" w:lineRule="auto"/>
              <w:ind w:left="125.80139160156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IZGLĪTOJOŠĀ TŪRISMA TEORĒTISKIE ASPEKTI 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8533935546875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Theoretical aspects of educational tourism </w:t>
            </w:r>
          </w:p>
        </w:tc>
      </w:tr>
      <w:tr>
        <w:trPr>
          <w:cantSplit w:val="0"/>
          <w:trHeight w:val="1298.399963378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13.30-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13.45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8258409500122" w:lineRule="auto"/>
              <w:ind w:left="124.92172241210938" w:right="52.222900390625" w:hanging="1.76422119140625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Lāsma Balceraite, Līga Roķe-Reimate, Anita Lasmane, Iveta Broliša, Alisa Lāce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(Latvia)  STUDĒJOŠO FINANŠU PRATĪBA UN TO PROGNOZĒJOŠIE SOCIODEMOGRĀFISKIE FAKTORI  BIZNESA VADĪBAS KOLEDŽĀ 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4791259765625" w:line="234.9133586883545" w:lineRule="auto"/>
              <w:ind w:left="102.9840087890625" w:right="52.232666015625" w:firstLine="10.0372314453125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Students' financial literacy and its predictive sociodemographic factors in the College of Business  Administration</w:t>
            </w:r>
          </w:p>
        </w:tc>
      </w:tr>
    </w:tbl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73921012878418" w:lineRule="auto"/>
        <w:ind w:left="592.823486328125" w:right="589.716796875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WORKSHOP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“PSYCHOLOGY AND COMMUNICATION”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“PUBLIC HEALTH AND SPORTS”  Room 218 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24560546875" w:line="240" w:lineRule="auto"/>
        <w:ind w:left="15.157623291015625" w:right="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563c1"/>
          <w:sz w:val="22.058862686157227"/>
          <w:szCs w:val="22.058862686157227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Room link: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563c1"/>
          <w:sz w:val="22.058862686157227"/>
          <w:szCs w:val="22.058862686157227"/>
          <w:u w:val="single"/>
          <w:shd w:fill="auto" w:val="clear"/>
          <w:vertAlign w:val="baseline"/>
          <w:rtl w:val="0"/>
        </w:rPr>
        <w:t xml:space="preserve">https://zoom.us/j/99978603335?pwd=K0hiMXowUlRiWkJ5NjF4U29SdkJudz09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563c1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8"/>
        <w:tblW w:w="9775.200424194336" w:type="dxa"/>
        <w:jc w:val="left"/>
        <w:tblInd w:w="4.800033569335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.0000152587891"/>
        <w:gridCol w:w="8911.200408935547"/>
        <w:tblGridChange w:id="0">
          <w:tblGrid>
            <w:gridCol w:w="864.0000152587891"/>
            <w:gridCol w:w="8911.200408935547"/>
          </w:tblGrid>
        </w:tblGridChange>
      </w:tblGrid>
      <w:tr>
        <w:trPr>
          <w:cantSplit w:val="0"/>
          <w:trHeight w:val="78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10.30-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10.45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57501220703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Lana Sosnovika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(Latvia)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9131441116333" w:lineRule="auto"/>
              <w:ind w:left="125.792236328125" w:right="541.829833984375" w:hanging="0.44113159179687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MANAGEMENT PRACTICES: SHAPING EMPLOYEE SATISFACTION AND COMMITMENT  IN LARGE GERMAN COMPANIES </w:t>
            </w:r>
          </w:p>
        </w:tc>
      </w:tr>
      <w:tr>
        <w:trPr>
          <w:cantSplit w:val="0"/>
          <w:trHeight w:val="52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10.45-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68164062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57501220703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Eriks Lingeberzins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(Latvia) 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681640625" w:line="240" w:lineRule="auto"/>
              <w:ind w:left="125.802001953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PUBLIC EVENTS AS A MEAN OF DESTINATION PROMOTION </w:t>
            </w:r>
          </w:p>
        </w:tc>
      </w:tr>
      <w:tr>
        <w:trPr>
          <w:cantSplit w:val="0"/>
          <w:trHeight w:val="78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11.00-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68164062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57501220703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Lesia Kolomiiets, Halina Shulga, Iuliia Lebed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(Ukraine)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681640625" w:line="232.73810863494873" w:lineRule="auto"/>
              <w:ind w:left="125.789794921875" w:right="52.244873046875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PSYCHOSOCIAL ASPECTS OF IMPROVING THE EFFICIENCY OF REHABILITATION OF  PERSONS WITH DISABILITIES IN COMMUNITY DURING WARTIME </w:t>
            </w:r>
          </w:p>
        </w:tc>
      </w:tr>
      <w:tr>
        <w:trPr>
          <w:cantSplit w:val="0"/>
          <w:trHeight w:val="52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11.15-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25830078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Aistė Barbora Ušpurienė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(Lithuania)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801544189453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PECULIARITIES OF JUNIOR BALLROOM DANCERS’ MOTIVATION </w:t>
            </w:r>
          </w:p>
        </w:tc>
      </w:tr>
      <w:tr>
        <w:trPr>
          <w:cantSplit w:val="0"/>
          <w:trHeight w:val="78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11.30-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68164062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11.45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914231300354" w:lineRule="auto"/>
              <w:ind w:left="102.63442993164062" w:right="33.02490234375" w:firstLine="1.32202148437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Renāta Rimdjonoka, Elizabete Veignere, Ivars Laicāns, Žanna Martinsone, Ingus  Skadiņš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(Latvia) 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46630859375" w:line="240" w:lineRule="auto"/>
              <w:ind w:left="119.8521423339843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The Effect of Ultrasonic Diffuser on Indoor Air Quality </w:t>
            </w:r>
          </w:p>
        </w:tc>
      </w:tr>
      <w:tr>
        <w:trPr>
          <w:cantSplit w:val="0"/>
          <w:trHeight w:val="52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4b083" w:val="clear"/>
                <w:vertAlign w:val="baseline"/>
                <w:rtl w:val="0"/>
              </w:rPr>
              <w:t xml:space="preserve">11.45-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4b083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4b083" w:val="clear"/>
                <w:vertAlign w:val="baseline"/>
                <w:rtl w:val="0"/>
              </w:rPr>
              <w:t xml:space="preserve">12.15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4b083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f4b083" w:val="clear"/>
                <w:vertAlign w:val="baseline"/>
                <w:rtl w:val="0"/>
              </w:rPr>
              <w:t xml:space="preserve">COFFEE BREAK </w:t>
            </w:r>
          </w:p>
        </w:tc>
      </w:tr>
      <w:tr>
        <w:trPr>
          <w:cantSplit w:val="0"/>
          <w:trHeight w:val="78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12.15-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12.30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2511291503906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Alma Laužonytė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(Lithuania) 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91368770599365" w:lineRule="auto"/>
              <w:ind w:left="113.46084594726562" w:right="52.230224609375" w:firstLine="12.34115600585937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EXPANDING THE ROLE OF EDUCATION IN EATING DISORDER PREVENTION: THE ROLE OF  A SOCIO-CULTURAL APPROACH </w:t>
            </w:r>
          </w:p>
        </w:tc>
      </w:tr>
      <w:tr>
        <w:trPr>
          <w:cantSplit w:val="0"/>
          <w:trHeight w:val="78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12.30-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071289062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12.45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91368770599365" w:lineRule="auto"/>
              <w:ind w:left="125.81192016601562" w:right="1825.872802734375" w:hanging="2.65487670898437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Līga Barone, Dzintra Atstāja, Maija Zakriževska-Belogrudova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(Latvia)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 DARBSPĒJAS PERSONĀM AR MUSKULOSKELETĀLĀM SASLIMŠANĀM 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484619140625" w:line="240" w:lineRule="auto"/>
              <w:ind w:left="133.52508544921875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Working Capacity for Persons with Musculoskeletal Disorders</w:t>
            </w:r>
          </w:p>
        </w:tc>
      </w:tr>
      <w:tr>
        <w:trPr>
          <w:cantSplit w:val="0"/>
          <w:trHeight w:val="78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12.45-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13.00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3810863494873" w:lineRule="auto"/>
              <w:ind w:left="121.40106201171875" w:right="52.2216796875" w:firstLine="0.43411254882812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Sergejs Saulite, Anna Popova, Einars Pimenovs, Ugis Ciematnieks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(Latvia),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Bujak  Zbigniew, Gierczuk Dariusz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(Poland)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48486328125" w:line="240" w:lineRule="auto"/>
              <w:ind w:left="119.85137939453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highlight w:val="white"/>
                <w:u w:val="none"/>
                <w:vertAlign w:val="baseline"/>
                <w:rtl w:val="0"/>
              </w:rPr>
              <w:t xml:space="preserve">THE INFLUENCE OF BODY POSITION ON THE SPEED OF A SIDE KICK IN KICKBOXING</w:t>
            </w:r>
          </w:p>
        </w:tc>
      </w:tr>
      <w:tr>
        <w:trPr>
          <w:cantSplit w:val="0"/>
          <w:trHeight w:val="54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13.00-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7730712890625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13.15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71667480468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.977060317993164"/>
                <w:szCs w:val="23.977060317993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Marius Bytautas, Sigitas Daukilas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.977060317993164"/>
                <w:szCs w:val="23.977060317993164"/>
                <w:u w:val="none"/>
                <w:shd w:fill="auto" w:val="clear"/>
                <w:vertAlign w:val="baseline"/>
                <w:rtl w:val="0"/>
              </w:rPr>
              <w:t xml:space="preserve">(Lithuania)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370361328125" w:line="240" w:lineRule="auto"/>
              <w:ind w:left="124.9110412597656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.058862686157227"/>
                <w:szCs w:val="22.058862686157227"/>
                <w:u w:val="none"/>
                <w:shd w:fill="auto" w:val="clear"/>
                <w:vertAlign w:val="baseline"/>
                <w:rtl w:val="0"/>
              </w:rPr>
              <w:t xml:space="preserve">Socially Sensitive Topics in the Classroom: What Value Narratives are Teachers Subject to? </w:t>
            </w:r>
          </w:p>
        </w:tc>
      </w:tr>
    </w:tbl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.1162109375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Contact information: 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9722900390625" w:line="240" w:lineRule="auto"/>
        <w:ind w:left="0" w:right="4.0673828125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Conference coordinator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58862686157227"/>
          <w:szCs w:val="22.058862686157227"/>
          <w:u w:val="none"/>
          <w:shd w:fill="auto" w:val="clear"/>
          <w:vertAlign w:val="baseline"/>
          <w:rtl w:val="0"/>
        </w:rPr>
        <w:t xml:space="preserve">Daina Znotiņa 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39111328125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.977060317993164"/>
          <w:szCs w:val="23.97706031799316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.977060317993164"/>
          <w:szCs w:val="23.977060317993164"/>
          <w:u w:val="none"/>
          <w:shd w:fill="auto" w:val="clear"/>
          <w:vertAlign w:val="baseline"/>
          <w:rtl w:val="0"/>
        </w:rPr>
        <w:t xml:space="preserve">E-mail: conferencesie@rta.lv </w:t>
      </w:r>
    </w:p>
    <w:sectPr>
      <w:pgSz w:h="15840" w:w="12240" w:orient="portrait"/>
      <w:pgMar w:bottom="1010.4000091552734" w:top="1404.2724609375" w:left="1128.0000305175781" w:right="1082.559814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4.png"/><Relationship Id="rId13" Type="http://schemas.openxmlformats.org/officeDocument/2006/relationships/image" Target="media/image9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5.png"/><Relationship Id="rId17" Type="http://schemas.openxmlformats.org/officeDocument/2006/relationships/image" Target="media/image7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18" Type="http://schemas.openxmlformats.org/officeDocument/2006/relationships/image" Target="media/image1.png"/><Relationship Id="rId7" Type="http://schemas.openxmlformats.org/officeDocument/2006/relationships/image" Target="media/image8.png"/><Relationship Id="rId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